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DBA" w:rsidRPr="00550673" w:rsidRDefault="00B60DBA" w:rsidP="00B60DBA">
      <w:pPr>
        <w:spacing w:line="360" w:lineRule="auto"/>
        <w:jc w:val="both"/>
        <w:rPr>
          <w:rFonts w:ascii="Times New Roman" w:hAnsi="Times New Roman"/>
          <w:sz w:val="28"/>
          <w:szCs w:val="28"/>
        </w:rPr>
      </w:pPr>
      <w:r w:rsidRPr="00550673">
        <w:rPr>
          <w:rFonts w:ascii="Times New Roman" w:hAnsi="Times New Roman"/>
          <w:sz w:val="28"/>
          <w:szCs w:val="28"/>
        </w:rPr>
        <w:t>Дата начала приема заключений</w:t>
      </w:r>
    </w:p>
    <w:p w:rsidR="00B60DBA" w:rsidRPr="00550673" w:rsidRDefault="00B60DBA" w:rsidP="00B60DBA">
      <w:pPr>
        <w:spacing w:line="360" w:lineRule="auto"/>
        <w:jc w:val="both"/>
        <w:rPr>
          <w:rFonts w:ascii="Times New Roman" w:hAnsi="Times New Roman"/>
          <w:sz w:val="28"/>
          <w:szCs w:val="28"/>
        </w:rPr>
      </w:pPr>
      <w:r w:rsidRPr="00550673">
        <w:rPr>
          <w:rFonts w:ascii="Times New Roman" w:hAnsi="Times New Roman"/>
          <w:sz w:val="28"/>
          <w:szCs w:val="28"/>
        </w:rPr>
        <w:t>по результатам независимой экспертизы</w:t>
      </w:r>
    </w:p>
    <w:p w:rsidR="00B60DBA" w:rsidRPr="00550673" w:rsidRDefault="00B60DBA" w:rsidP="00B60DBA">
      <w:pPr>
        <w:spacing w:line="360" w:lineRule="auto"/>
        <w:jc w:val="both"/>
        <w:rPr>
          <w:rFonts w:ascii="Times New Roman" w:hAnsi="Times New Roman"/>
          <w:sz w:val="28"/>
          <w:szCs w:val="28"/>
        </w:rPr>
      </w:pPr>
      <w:r w:rsidRPr="00550673">
        <w:rPr>
          <w:rFonts w:ascii="Times New Roman" w:hAnsi="Times New Roman"/>
          <w:sz w:val="28"/>
          <w:szCs w:val="28"/>
        </w:rPr>
        <w:t xml:space="preserve">проекта </w:t>
      </w:r>
      <w:r>
        <w:rPr>
          <w:rFonts w:ascii="Times New Roman" w:hAnsi="Times New Roman"/>
          <w:sz w:val="28"/>
          <w:szCs w:val="28"/>
        </w:rPr>
        <w:t>муниципального правового акта: 17</w:t>
      </w:r>
      <w:r w:rsidRPr="00550673">
        <w:rPr>
          <w:rFonts w:ascii="Times New Roman" w:hAnsi="Times New Roman"/>
          <w:sz w:val="28"/>
          <w:szCs w:val="28"/>
        </w:rPr>
        <w:t>.0</w:t>
      </w:r>
      <w:r>
        <w:rPr>
          <w:rFonts w:ascii="Times New Roman" w:hAnsi="Times New Roman"/>
          <w:sz w:val="28"/>
          <w:szCs w:val="28"/>
        </w:rPr>
        <w:t>7</w:t>
      </w:r>
      <w:r w:rsidRPr="00550673">
        <w:rPr>
          <w:rFonts w:ascii="Times New Roman" w:hAnsi="Times New Roman"/>
          <w:sz w:val="28"/>
          <w:szCs w:val="28"/>
        </w:rPr>
        <w:t>.2024 г.</w:t>
      </w:r>
    </w:p>
    <w:p w:rsidR="00B60DBA" w:rsidRPr="00550673" w:rsidRDefault="00B60DBA" w:rsidP="00B60DBA">
      <w:pPr>
        <w:spacing w:line="360" w:lineRule="auto"/>
        <w:jc w:val="both"/>
        <w:rPr>
          <w:rFonts w:ascii="Times New Roman" w:hAnsi="Times New Roman"/>
          <w:sz w:val="28"/>
          <w:szCs w:val="28"/>
        </w:rPr>
      </w:pPr>
      <w:r w:rsidRPr="00550673">
        <w:rPr>
          <w:rFonts w:ascii="Times New Roman" w:hAnsi="Times New Roman"/>
          <w:sz w:val="28"/>
          <w:szCs w:val="28"/>
        </w:rPr>
        <w:t>Дат</w:t>
      </w:r>
      <w:r>
        <w:rPr>
          <w:rFonts w:ascii="Times New Roman" w:hAnsi="Times New Roman"/>
          <w:sz w:val="28"/>
          <w:szCs w:val="28"/>
        </w:rPr>
        <w:t>а окончания приема заключений: 26</w:t>
      </w:r>
      <w:r w:rsidRPr="00550673">
        <w:rPr>
          <w:rFonts w:ascii="Times New Roman" w:hAnsi="Times New Roman"/>
          <w:sz w:val="28"/>
          <w:szCs w:val="28"/>
        </w:rPr>
        <w:t>.0</w:t>
      </w:r>
      <w:r>
        <w:rPr>
          <w:rFonts w:ascii="Times New Roman" w:hAnsi="Times New Roman"/>
          <w:sz w:val="28"/>
          <w:szCs w:val="28"/>
        </w:rPr>
        <w:t>7</w:t>
      </w:r>
      <w:r w:rsidRPr="00550673">
        <w:rPr>
          <w:rFonts w:ascii="Times New Roman" w:hAnsi="Times New Roman"/>
          <w:sz w:val="28"/>
          <w:szCs w:val="28"/>
        </w:rPr>
        <w:t>.2024 г.</w:t>
      </w:r>
    </w:p>
    <w:p w:rsidR="00B60DBA" w:rsidRPr="00550673" w:rsidRDefault="00B60DBA" w:rsidP="00B60DBA">
      <w:pPr>
        <w:tabs>
          <w:tab w:val="left" w:pos="2552"/>
        </w:tabs>
        <w:spacing w:line="360" w:lineRule="auto"/>
        <w:jc w:val="both"/>
        <w:rPr>
          <w:rStyle w:val="a8"/>
          <w:rFonts w:ascii="Times New Roman" w:hAnsi="Times New Roman"/>
          <w:b w:val="0"/>
          <w:color w:val="000000"/>
          <w:sz w:val="28"/>
          <w:szCs w:val="28"/>
          <w:shd w:val="clear" w:color="auto" w:fill="FCFCFC"/>
        </w:rPr>
      </w:pPr>
      <w:r w:rsidRPr="00550673">
        <w:rPr>
          <w:rStyle w:val="a8"/>
          <w:rFonts w:ascii="Times New Roman" w:hAnsi="Times New Roman"/>
          <w:b w:val="0"/>
          <w:color w:val="000000"/>
          <w:sz w:val="28"/>
          <w:szCs w:val="28"/>
          <w:shd w:val="clear" w:color="auto" w:fill="FCFCFC"/>
        </w:rPr>
        <w:t>Почтовый адрес и адрес электронной почты для направления заключений по результатам проведения независимой антикоррупционной экспертизы:</w:t>
      </w:r>
    </w:p>
    <w:p w:rsidR="00B60DBA" w:rsidRPr="00550673" w:rsidRDefault="00B60DBA" w:rsidP="00B60DBA">
      <w:pPr>
        <w:tabs>
          <w:tab w:val="left" w:pos="2552"/>
        </w:tabs>
        <w:spacing w:line="360" w:lineRule="auto"/>
        <w:jc w:val="both"/>
        <w:rPr>
          <w:rStyle w:val="a8"/>
          <w:rFonts w:ascii="Times New Roman" w:hAnsi="Times New Roman"/>
          <w:b w:val="0"/>
          <w:color w:val="000000"/>
          <w:sz w:val="28"/>
          <w:szCs w:val="28"/>
          <w:shd w:val="clear" w:color="auto" w:fill="FCFCFC"/>
        </w:rPr>
      </w:pPr>
      <w:r w:rsidRPr="00550673">
        <w:rPr>
          <w:rStyle w:val="a8"/>
          <w:rFonts w:ascii="Times New Roman" w:hAnsi="Times New Roman"/>
          <w:b w:val="0"/>
          <w:color w:val="000000"/>
          <w:sz w:val="28"/>
          <w:szCs w:val="28"/>
          <w:shd w:val="clear" w:color="auto" w:fill="FCFCFC"/>
        </w:rPr>
        <w:t>117525, г. Москва, ул. Днепропетровская, д. 3 корп. 5</w:t>
      </w:r>
    </w:p>
    <w:p w:rsidR="00B60DBA" w:rsidRPr="00550673" w:rsidRDefault="00B60DBA" w:rsidP="00B60DBA">
      <w:pPr>
        <w:tabs>
          <w:tab w:val="left" w:pos="2552"/>
        </w:tabs>
        <w:spacing w:line="360" w:lineRule="auto"/>
        <w:jc w:val="both"/>
        <w:rPr>
          <w:rStyle w:val="a8"/>
          <w:rFonts w:ascii="Times New Roman" w:hAnsi="Times New Roman"/>
          <w:b w:val="0"/>
          <w:color w:val="000000"/>
          <w:sz w:val="28"/>
          <w:szCs w:val="28"/>
          <w:shd w:val="clear" w:color="auto" w:fill="FCFCFC"/>
        </w:rPr>
      </w:pPr>
      <w:hyperlink r:id="rId4" w:history="1">
        <w:r w:rsidRPr="00550673">
          <w:rPr>
            <w:rStyle w:val="a4"/>
            <w:rFonts w:ascii="Times New Roman" w:hAnsi="Times New Roman"/>
            <w:sz w:val="28"/>
            <w:szCs w:val="28"/>
            <w:shd w:val="clear" w:color="auto" w:fill="FCFCFC"/>
            <w:lang w:val="en-US"/>
          </w:rPr>
          <w:t>mchertanovo</w:t>
        </w:r>
        <w:r w:rsidRPr="00550673">
          <w:rPr>
            <w:rStyle w:val="a4"/>
            <w:rFonts w:ascii="Times New Roman" w:hAnsi="Times New Roman"/>
            <w:sz w:val="28"/>
            <w:szCs w:val="28"/>
            <w:shd w:val="clear" w:color="auto" w:fill="FCFCFC"/>
          </w:rPr>
          <w:t>@</w:t>
        </w:r>
        <w:r w:rsidRPr="00550673">
          <w:rPr>
            <w:rStyle w:val="a4"/>
            <w:rFonts w:ascii="Times New Roman" w:hAnsi="Times New Roman"/>
            <w:sz w:val="28"/>
            <w:szCs w:val="28"/>
            <w:shd w:val="clear" w:color="auto" w:fill="FCFCFC"/>
            <w:lang w:val="en-US"/>
          </w:rPr>
          <w:t>yandex</w:t>
        </w:r>
        <w:r w:rsidRPr="00550673">
          <w:rPr>
            <w:rStyle w:val="a4"/>
            <w:rFonts w:ascii="Times New Roman" w:hAnsi="Times New Roman"/>
            <w:sz w:val="28"/>
            <w:szCs w:val="28"/>
            <w:shd w:val="clear" w:color="auto" w:fill="FCFCFC"/>
          </w:rPr>
          <w:t>.</w:t>
        </w:r>
        <w:proofErr w:type="spellStart"/>
        <w:r w:rsidRPr="00550673">
          <w:rPr>
            <w:rStyle w:val="a4"/>
            <w:rFonts w:ascii="Times New Roman" w:hAnsi="Times New Roman"/>
            <w:sz w:val="28"/>
            <w:szCs w:val="28"/>
            <w:shd w:val="clear" w:color="auto" w:fill="FCFCFC"/>
            <w:lang w:val="en-US"/>
          </w:rPr>
          <w:t>ru</w:t>
        </w:r>
        <w:proofErr w:type="spellEnd"/>
      </w:hyperlink>
    </w:p>
    <w:p w:rsidR="00B60DBA" w:rsidRPr="00B60DBA" w:rsidRDefault="00B60DBA" w:rsidP="00B60DBA">
      <w:r w:rsidRPr="00550673">
        <w:rPr>
          <w:rFonts w:ascii="Times New Roman" w:hAnsi="Times New Roman"/>
          <w:b/>
          <w:sz w:val="28"/>
          <w:szCs w:val="28"/>
        </w:rPr>
        <w:t>ПРОЕКТ</w:t>
      </w:r>
    </w:p>
    <w:p w:rsidR="0052489F" w:rsidRPr="000650C1" w:rsidRDefault="0052489F" w:rsidP="0052489F">
      <w:pPr>
        <w:spacing w:after="0" w:line="240" w:lineRule="auto"/>
        <w:jc w:val="center"/>
        <w:rPr>
          <w:rFonts w:ascii="Times New Roman" w:hAnsi="Times New Roman"/>
          <w:b/>
          <w:sz w:val="28"/>
          <w:szCs w:val="28"/>
        </w:rPr>
      </w:pPr>
      <w:r w:rsidRPr="000650C1">
        <w:rPr>
          <w:rFonts w:ascii="Times New Roman" w:hAnsi="Times New Roman"/>
          <w:b/>
          <w:sz w:val="28"/>
          <w:szCs w:val="28"/>
        </w:rPr>
        <w:t>АППАРАТ СОВЕТА ДЕПУТАТОВ</w:t>
      </w:r>
    </w:p>
    <w:p w:rsidR="0052489F" w:rsidRPr="000650C1" w:rsidRDefault="0052489F" w:rsidP="0052489F">
      <w:pPr>
        <w:spacing w:after="0" w:line="240" w:lineRule="auto"/>
        <w:jc w:val="center"/>
        <w:rPr>
          <w:rFonts w:ascii="Times New Roman" w:hAnsi="Times New Roman"/>
          <w:i/>
          <w:sz w:val="28"/>
          <w:szCs w:val="28"/>
        </w:rPr>
      </w:pPr>
      <w:r w:rsidRPr="000650C1">
        <w:rPr>
          <w:rFonts w:ascii="Times New Roman" w:hAnsi="Times New Roman"/>
          <w:i/>
          <w:sz w:val="28"/>
          <w:szCs w:val="28"/>
        </w:rPr>
        <w:t>муниципального округа</w:t>
      </w:r>
    </w:p>
    <w:p w:rsidR="0052489F" w:rsidRPr="000650C1" w:rsidRDefault="0052489F" w:rsidP="0052489F">
      <w:pPr>
        <w:spacing w:after="0" w:line="240" w:lineRule="auto"/>
        <w:jc w:val="center"/>
        <w:rPr>
          <w:rFonts w:ascii="Times New Roman" w:hAnsi="Times New Roman"/>
          <w:b/>
          <w:sz w:val="28"/>
          <w:szCs w:val="28"/>
        </w:rPr>
      </w:pPr>
      <w:r w:rsidRPr="000650C1">
        <w:rPr>
          <w:rFonts w:ascii="Times New Roman" w:hAnsi="Times New Roman"/>
          <w:b/>
          <w:sz w:val="28"/>
          <w:szCs w:val="28"/>
        </w:rPr>
        <w:t>ЧЕРТАНОВО ЦЕНТРАЛЬНОЕ</w:t>
      </w:r>
    </w:p>
    <w:p w:rsidR="0052489F" w:rsidRPr="000650C1" w:rsidRDefault="0052489F" w:rsidP="0052489F">
      <w:pPr>
        <w:spacing w:after="0" w:line="240" w:lineRule="auto"/>
        <w:jc w:val="center"/>
        <w:rPr>
          <w:rFonts w:ascii="Times New Roman" w:hAnsi="Times New Roman"/>
          <w:sz w:val="28"/>
          <w:szCs w:val="28"/>
        </w:rPr>
      </w:pPr>
    </w:p>
    <w:p w:rsidR="0052489F" w:rsidRPr="000650C1" w:rsidRDefault="0052489F" w:rsidP="0052489F">
      <w:pPr>
        <w:spacing w:after="0" w:line="240" w:lineRule="auto"/>
        <w:jc w:val="center"/>
        <w:rPr>
          <w:rFonts w:ascii="Times New Roman" w:hAnsi="Times New Roman"/>
          <w:sz w:val="28"/>
          <w:szCs w:val="28"/>
        </w:rPr>
      </w:pPr>
      <w:r w:rsidRPr="000650C1">
        <w:rPr>
          <w:rFonts w:ascii="Times New Roman" w:hAnsi="Times New Roman"/>
          <w:sz w:val="28"/>
          <w:szCs w:val="28"/>
        </w:rPr>
        <w:t>ПОСТАНОВЛЕНИЕ</w:t>
      </w:r>
    </w:p>
    <w:p w:rsidR="0052489F" w:rsidRPr="00DC300B" w:rsidRDefault="0052489F" w:rsidP="0052489F">
      <w:pPr>
        <w:pStyle w:val="1"/>
        <w:rPr>
          <w:sz w:val="24"/>
        </w:rPr>
      </w:pPr>
    </w:p>
    <w:p w:rsidR="000650C1" w:rsidRPr="000650C1" w:rsidRDefault="00B60DBA" w:rsidP="000650C1">
      <w:pPr>
        <w:spacing w:line="240" w:lineRule="auto"/>
        <w:rPr>
          <w:rFonts w:ascii="Times New Roman" w:hAnsi="Times New Roman"/>
          <w:b/>
          <w:sz w:val="16"/>
          <w:szCs w:val="16"/>
        </w:rPr>
      </w:pPr>
      <w:r>
        <w:rPr>
          <w:rFonts w:ascii="Times New Roman" w:hAnsi="Times New Roman"/>
          <w:b/>
          <w:sz w:val="28"/>
          <w:szCs w:val="28"/>
        </w:rPr>
        <w:t>«_</w:t>
      </w:r>
      <w:proofErr w:type="gramStart"/>
      <w:r>
        <w:rPr>
          <w:rFonts w:ascii="Times New Roman" w:hAnsi="Times New Roman"/>
          <w:b/>
          <w:sz w:val="28"/>
          <w:szCs w:val="28"/>
        </w:rPr>
        <w:t>_»_</w:t>
      </w:r>
      <w:proofErr w:type="gramEnd"/>
      <w:r>
        <w:rPr>
          <w:rFonts w:ascii="Times New Roman" w:hAnsi="Times New Roman"/>
          <w:b/>
          <w:sz w:val="28"/>
          <w:szCs w:val="28"/>
        </w:rPr>
        <w:t>____</w:t>
      </w:r>
      <w:r w:rsidR="000650C1">
        <w:rPr>
          <w:rFonts w:ascii="Times New Roman" w:hAnsi="Times New Roman"/>
          <w:b/>
          <w:sz w:val="28"/>
          <w:szCs w:val="28"/>
        </w:rPr>
        <w:t xml:space="preserve"> 2024 года № </w:t>
      </w:r>
      <w:r>
        <w:rPr>
          <w:rFonts w:ascii="Times New Roman" w:hAnsi="Times New Roman"/>
          <w:b/>
          <w:sz w:val="28"/>
          <w:szCs w:val="28"/>
        </w:rPr>
        <w:t>______</w:t>
      </w:r>
    </w:p>
    <w:p w:rsidR="000650C1" w:rsidRPr="000650C1" w:rsidRDefault="000650C1" w:rsidP="0052489F">
      <w:pPr>
        <w:rPr>
          <w:rFonts w:ascii="Times New Roman" w:hAnsi="Times New Roman"/>
          <w:b/>
          <w:sz w:val="16"/>
          <w:szCs w:val="16"/>
        </w:rPr>
      </w:pPr>
    </w:p>
    <w:p w:rsidR="0052489F" w:rsidRDefault="0052489F" w:rsidP="0052489F">
      <w:pPr>
        <w:pStyle w:val="a3"/>
        <w:spacing w:before="0" w:beforeAutospacing="0" w:after="0" w:afterAutospacing="0"/>
        <w:ind w:right="4111"/>
        <w:jc w:val="both"/>
        <w:rPr>
          <w:b/>
          <w:bCs/>
          <w:color w:val="000000"/>
          <w:sz w:val="16"/>
          <w:szCs w:val="16"/>
        </w:rPr>
      </w:pPr>
      <w:r>
        <w:rPr>
          <w:b/>
          <w:bCs/>
          <w:color w:val="000000"/>
          <w:sz w:val="28"/>
          <w:szCs w:val="28"/>
        </w:rPr>
        <w:t>О представлении гражданами, претендующими на замещение должностей муниципальной службы, и муниципальными служащими, замещающими указанные должности, сведений о доходах расходах, об имуществе и обязательствах имущественного характера</w:t>
      </w:r>
    </w:p>
    <w:p w:rsidR="000650C1" w:rsidRPr="000650C1" w:rsidRDefault="000650C1" w:rsidP="0052489F">
      <w:pPr>
        <w:pStyle w:val="a3"/>
        <w:spacing w:before="0" w:beforeAutospacing="0" w:after="0" w:afterAutospacing="0"/>
        <w:ind w:right="4111"/>
        <w:jc w:val="both"/>
        <w:rPr>
          <w:rFonts w:ascii="Arial" w:hAnsi="Arial" w:cs="Arial"/>
          <w:color w:val="000000"/>
          <w:sz w:val="16"/>
          <w:szCs w:val="16"/>
        </w:rPr>
      </w:pPr>
    </w:p>
    <w:p w:rsidR="0052489F" w:rsidRPr="0052489F" w:rsidRDefault="0052489F" w:rsidP="000650C1">
      <w:pPr>
        <w:spacing w:after="0" w:line="240" w:lineRule="auto"/>
        <w:ind w:firstLine="709"/>
        <w:jc w:val="both"/>
        <w:rPr>
          <w:rFonts w:ascii="Times New Roman" w:hAnsi="Times New Roman" w:cs="Times New Roman"/>
          <w:sz w:val="28"/>
          <w:szCs w:val="28"/>
        </w:rPr>
      </w:pPr>
      <w:r>
        <w:rPr>
          <w:sz w:val="28"/>
          <w:szCs w:val="28"/>
        </w:rPr>
        <w:t> </w:t>
      </w:r>
      <w:r w:rsidRPr="0052489F">
        <w:rPr>
          <w:rFonts w:ascii="Times New Roman" w:hAnsi="Times New Roman" w:cs="Times New Roman"/>
          <w:sz w:val="28"/>
          <w:szCs w:val="28"/>
        </w:rPr>
        <w:t>В соответствии с федеральными законами от 2 марта 2007 года № 25-ФЗ «О муниципальной службе в Российской Федерации», </w:t>
      </w:r>
      <w:hyperlink r:id="rId5" w:tgtFrame="_blank" w:history="1">
        <w:r w:rsidRPr="0052489F">
          <w:rPr>
            <w:rStyle w:val="a4"/>
            <w:rFonts w:ascii="Times New Roman" w:hAnsi="Times New Roman" w:cs="Times New Roman"/>
            <w:color w:val="auto"/>
            <w:sz w:val="28"/>
            <w:szCs w:val="28"/>
            <w:u w:val="none"/>
          </w:rPr>
          <w:t>от 25 декабря 2008 года № 273-ФЗ</w:t>
        </w:r>
      </w:hyperlink>
      <w:r w:rsidRPr="0052489F">
        <w:rPr>
          <w:rFonts w:ascii="Times New Roman" w:hAnsi="Times New Roman" w:cs="Times New Roman"/>
          <w:sz w:val="28"/>
          <w:szCs w:val="28"/>
        </w:rPr>
        <w:t> «О противодействии коррупции» и </w:t>
      </w:r>
      <w:hyperlink r:id="rId6" w:tgtFrame="_blank" w:history="1">
        <w:r w:rsidRPr="0052489F">
          <w:rPr>
            <w:rStyle w:val="a4"/>
            <w:rFonts w:ascii="Times New Roman" w:hAnsi="Times New Roman" w:cs="Times New Roman"/>
            <w:color w:val="auto"/>
            <w:sz w:val="28"/>
            <w:szCs w:val="28"/>
            <w:u w:val="none"/>
          </w:rPr>
          <w:t>от 3 декабря 2012 года № 230-ФЗ</w:t>
        </w:r>
      </w:hyperlink>
      <w:r w:rsidRPr="0052489F">
        <w:rPr>
          <w:rFonts w:ascii="Times New Roman" w:hAnsi="Times New Roman" w:cs="Times New Roman"/>
          <w:sz w:val="28"/>
          <w:szCs w:val="28"/>
        </w:rPr>
        <w:t> «О контроле за соответствием расходов лиц, замещающих государственные должности, и иных лиц их доходам», руководствуясь указом Мэра Москвы от 7 сентября 2009 года № 65-УМ «О представлении сведений о доходах, об имуществе и обязательствах имущественного характера и порядке их опубликования»:</w:t>
      </w:r>
    </w:p>
    <w:p w:rsidR="0052489F" w:rsidRDefault="0052489F" w:rsidP="000650C1">
      <w:pPr>
        <w:pStyle w:val="a3"/>
        <w:spacing w:before="0" w:beforeAutospacing="0" w:after="0" w:afterAutospacing="0"/>
        <w:ind w:firstLine="709"/>
        <w:jc w:val="both"/>
        <w:rPr>
          <w:rFonts w:ascii="Arial" w:hAnsi="Arial" w:cs="Arial"/>
          <w:color w:val="000000"/>
        </w:rPr>
      </w:pPr>
      <w:bookmarkStart w:id="0" w:name="Par0"/>
      <w:bookmarkEnd w:id="0"/>
      <w:r>
        <w:rPr>
          <w:color w:val="000000"/>
          <w:sz w:val="28"/>
          <w:szCs w:val="28"/>
        </w:rPr>
        <w:t xml:space="preserve">1. Утвердить Положение о предоставлении гражданами, претендующими на замещение должностей муниципальной службы, и муниципальными служащими аппарата Совета депутатов муниципального </w:t>
      </w:r>
      <w:r>
        <w:rPr>
          <w:color w:val="000000"/>
          <w:sz w:val="28"/>
          <w:szCs w:val="28"/>
        </w:rPr>
        <w:lastRenderedPageBreak/>
        <w:t>округа Чертаново Центральное</w:t>
      </w:r>
      <w:r>
        <w:rPr>
          <w:i/>
          <w:iCs/>
          <w:color w:val="000000"/>
          <w:sz w:val="28"/>
          <w:szCs w:val="28"/>
        </w:rPr>
        <w:t> </w:t>
      </w:r>
      <w:r>
        <w:rPr>
          <w:color w:val="000000"/>
          <w:sz w:val="28"/>
          <w:szCs w:val="28"/>
        </w:rPr>
        <w:t>сведений о доходах, расходах, об имуществе и обязательствах имущественного характера (приложение).</w:t>
      </w:r>
    </w:p>
    <w:p w:rsidR="0052489F" w:rsidRPr="00E250FE" w:rsidRDefault="0052489F" w:rsidP="0052489F">
      <w:pPr>
        <w:pStyle w:val="2"/>
        <w:ind w:firstLine="709"/>
        <w:rPr>
          <w:sz w:val="28"/>
          <w:szCs w:val="28"/>
        </w:rPr>
      </w:pPr>
      <w:r w:rsidRPr="00BC2419">
        <w:rPr>
          <w:color w:val="000000"/>
          <w:sz w:val="28"/>
          <w:szCs w:val="28"/>
        </w:rPr>
        <w:t>2</w:t>
      </w:r>
      <w:r w:rsidRPr="001A3E86">
        <w:rPr>
          <w:color w:val="000000"/>
          <w:sz w:val="28"/>
          <w:szCs w:val="28"/>
        </w:rPr>
        <w:t xml:space="preserve">. </w:t>
      </w:r>
      <w:r w:rsidRPr="00E250FE">
        <w:rPr>
          <w:sz w:val="28"/>
          <w:szCs w:val="28"/>
        </w:rPr>
        <w:t>Опубликовать настоящее постановление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Чертаново Центральное в информационно-телекоммуникационной сети «Интернет» www.chertanovocentr.ru.</w:t>
      </w:r>
    </w:p>
    <w:p w:rsidR="0052489F" w:rsidRPr="00E250FE" w:rsidRDefault="0052489F" w:rsidP="0052489F">
      <w:pPr>
        <w:spacing w:after="0"/>
        <w:ind w:firstLine="709"/>
        <w:jc w:val="both"/>
        <w:rPr>
          <w:rFonts w:ascii="Times New Roman" w:hAnsi="Times New Roman"/>
          <w:sz w:val="28"/>
          <w:szCs w:val="28"/>
        </w:rPr>
      </w:pPr>
      <w:r>
        <w:rPr>
          <w:rFonts w:ascii="Times New Roman" w:hAnsi="Times New Roman"/>
          <w:sz w:val="28"/>
          <w:szCs w:val="28"/>
        </w:rPr>
        <w:t>3</w:t>
      </w:r>
      <w:r w:rsidRPr="00E250FE">
        <w:rPr>
          <w:rFonts w:ascii="Times New Roman" w:hAnsi="Times New Roman"/>
          <w:sz w:val="28"/>
          <w:szCs w:val="28"/>
        </w:rPr>
        <w:t>. Контроль за исполнением настоящего постановления возложить на руководителя аппарата Совета депутатов муниципального округа Чертаново Центральное Гурову А.В.</w:t>
      </w:r>
    </w:p>
    <w:p w:rsidR="0052489F" w:rsidRPr="00303466" w:rsidRDefault="0052489F" w:rsidP="0052489F">
      <w:pPr>
        <w:spacing w:after="0" w:line="240" w:lineRule="auto"/>
        <w:ind w:firstLine="720"/>
        <w:jc w:val="both"/>
        <w:rPr>
          <w:sz w:val="27"/>
          <w:szCs w:val="27"/>
        </w:rPr>
      </w:pPr>
    </w:p>
    <w:p w:rsidR="0052489F" w:rsidRPr="001310E3" w:rsidRDefault="0052489F" w:rsidP="0052489F">
      <w:pPr>
        <w:pStyle w:val="a5"/>
        <w:ind w:left="0"/>
        <w:jc w:val="left"/>
        <w:rPr>
          <w:szCs w:val="28"/>
        </w:rPr>
      </w:pPr>
      <w:r w:rsidRPr="001310E3">
        <w:rPr>
          <w:szCs w:val="28"/>
        </w:rPr>
        <w:t>Руководитель аппарата</w:t>
      </w:r>
    </w:p>
    <w:p w:rsidR="0052489F" w:rsidRPr="001310E3" w:rsidRDefault="0052489F" w:rsidP="0052489F">
      <w:pPr>
        <w:pStyle w:val="a5"/>
        <w:ind w:left="0"/>
        <w:jc w:val="left"/>
        <w:rPr>
          <w:szCs w:val="28"/>
        </w:rPr>
      </w:pPr>
      <w:r w:rsidRPr="001310E3">
        <w:rPr>
          <w:szCs w:val="28"/>
        </w:rPr>
        <w:t>Совета депутатов муниципального</w:t>
      </w:r>
    </w:p>
    <w:p w:rsidR="0052489F" w:rsidRPr="001310E3" w:rsidRDefault="0052489F" w:rsidP="0052489F">
      <w:pPr>
        <w:pStyle w:val="a5"/>
        <w:ind w:left="0"/>
        <w:jc w:val="left"/>
        <w:rPr>
          <w:szCs w:val="28"/>
        </w:rPr>
        <w:sectPr w:rsidR="0052489F" w:rsidRPr="001310E3" w:rsidSect="00E67C5B">
          <w:pgSz w:w="12240" w:h="15840"/>
          <w:pgMar w:top="851" w:right="1325" w:bottom="284" w:left="1701" w:header="720" w:footer="720" w:gutter="0"/>
          <w:cols w:space="720"/>
        </w:sectPr>
      </w:pPr>
      <w:r w:rsidRPr="001310E3">
        <w:rPr>
          <w:szCs w:val="28"/>
        </w:rPr>
        <w:t>округа Чертаново Центральное</w:t>
      </w:r>
      <w:r w:rsidRPr="001310E3">
        <w:rPr>
          <w:szCs w:val="28"/>
        </w:rPr>
        <w:tab/>
      </w:r>
      <w:r w:rsidRPr="001310E3">
        <w:rPr>
          <w:szCs w:val="28"/>
        </w:rPr>
        <w:tab/>
      </w:r>
      <w:r w:rsidRPr="001310E3">
        <w:rPr>
          <w:szCs w:val="28"/>
        </w:rPr>
        <w:tab/>
      </w:r>
      <w:r>
        <w:rPr>
          <w:szCs w:val="28"/>
        </w:rPr>
        <w:t xml:space="preserve">    </w:t>
      </w:r>
      <w:r w:rsidRPr="001310E3">
        <w:rPr>
          <w:szCs w:val="28"/>
        </w:rPr>
        <w:tab/>
      </w:r>
      <w:proofErr w:type="gramStart"/>
      <w:r w:rsidRPr="001310E3">
        <w:rPr>
          <w:szCs w:val="28"/>
        </w:rPr>
        <w:tab/>
        <w:t xml:space="preserve">  А.В.</w:t>
      </w:r>
      <w:proofErr w:type="gramEnd"/>
      <w:r w:rsidRPr="001310E3">
        <w:rPr>
          <w:szCs w:val="28"/>
        </w:rPr>
        <w:t xml:space="preserve"> Гурова</w:t>
      </w:r>
    </w:p>
    <w:p w:rsidR="0052489F" w:rsidRPr="00DE1D24" w:rsidRDefault="0052489F" w:rsidP="0052489F">
      <w:pPr>
        <w:tabs>
          <w:tab w:val="left" w:pos="9638"/>
        </w:tabs>
        <w:spacing w:after="0" w:line="240" w:lineRule="auto"/>
        <w:ind w:left="5170"/>
        <w:jc w:val="both"/>
        <w:rPr>
          <w:rFonts w:ascii="Times New Roman" w:hAnsi="Times New Roman"/>
          <w:sz w:val="28"/>
          <w:szCs w:val="28"/>
        </w:rPr>
      </w:pPr>
      <w:r w:rsidRPr="00DE1D24">
        <w:rPr>
          <w:rFonts w:ascii="Times New Roman" w:hAnsi="Times New Roman"/>
          <w:sz w:val="28"/>
          <w:szCs w:val="28"/>
        </w:rPr>
        <w:lastRenderedPageBreak/>
        <w:t xml:space="preserve">Приложение </w:t>
      </w:r>
    </w:p>
    <w:p w:rsidR="0052489F" w:rsidRPr="00DE1D24" w:rsidRDefault="0052489F" w:rsidP="0052489F">
      <w:pPr>
        <w:tabs>
          <w:tab w:val="left" w:pos="9638"/>
        </w:tabs>
        <w:spacing w:after="0" w:line="240" w:lineRule="auto"/>
        <w:ind w:left="5170"/>
        <w:jc w:val="both"/>
        <w:rPr>
          <w:rFonts w:ascii="Times New Roman" w:hAnsi="Times New Roman"/>
          <w:sz w:val="28"/>
          <w:szCs w:val="28"/>
        </w:rPr>
      </w:pPr>
      <w:r w:rsidRPr="00DE1D24">
        <w:rPr>
          <w:rFonts w:ascii="Times New Roman" w:hAnsi="Times New Roman"/>
          <w:sz w:val="28"/>
          <w:szCs w:val="28"/>
        </w:rPr>
        <w:t xml:space="preserve">к </w:t>
      </w:r>
      <w:r w:rsidRPr="003F5DA7">
        <w:rPr>
          <w:rFonts w:ascii="Times New Roman" w:eastAsia="Times New Roman" w:hAnsi="Times New Roman"/>
          <w:sz w:val="28"/>
          <w:szCs w:val="28"/>
          <w:lang w:eastAsia="ru-RU"/>
        </w:rPr>
        <w:t>постановлени</w:t>
      </w:r>
      <w:r>
        <w:rPr>
          <w:rFonts w:ascii="Times New Roman" w:eastAsia="Times New Roman" w:hAnsi="Times New Roman"/>
          <w:sz w:val="28"/>
          <w:szCs w:val="28"/>
          <w:lang w:eastAsia="ru-RU"/>
        </w:rPr>
        <w:t>ю</w:t>
      </w:r>
      <w:r w:rsidRPr="003F5DA7">
        <w:rPr>
          <w:rFonts w:ascii="Times New Roman" w:eastAsia="Times New Roman" w:hAnsi="Times New Roman"/>
          <w:sz w:val="28"/>
          <w:szCs w:val="28"/>
          <w:lang w:eastAsia="ru-RU"/>
        </w:rPr>
        <w:t xml:space="preserve"> </w:t>
      </w:r>
      <w:r w:rsidRPr="00E250FE">
        <w:rPr>
          <w:rFonts w:ascii="Times New Roman" w:hAnsi="Times New Roman"/>
          <w:sz w:val="28"/>
          <w:szCs w:val="28"/>
        </w:rPr>
        <w:t>аппарата Совета депутатов</w:t>
      </w:r>
      <w:r>
        <w:rPr>
          <w:rFonts w:ascii="Times New Roman" w:hAnsi="Times New Roman"/>
          <w:sz w:val="28"/>
          <w:szCs w:val="28"/>
        </w:rPr>
        <w:t xml:space="preserve"> </w:t>
      </w:r>
      <w:r w:rsidRPr="008B4D64">
        <w:rPr>
          <w:rFonts w:ascii="Times New Roman" w:hAnsi="Times New Roman"/>
          <w:iCs/>
          <w:sz w:val="28"/>
          <w:szCs w:val="28"/>
        </w:rPr>
        <w:t>муниципального округа</w:t>
      </w:r>
      <w:r w:rsidRPr="003A397D">
        <w:rPr>
          <w:rFonts w:ascii="Times New Roman" w:hAnsi="Times New Roman"/>
          <w:i/>
          <w:sz w:val="28"/>
          <w:szCs w:val="28"/>
        </w:rPr>
        <w:t xml:space="preserve"> </w:t>
      </w:r>
      <w:r w:rsidRPr="00E250FE">
        <w:rPr>
          <w:rFonts w:ascii="Times New Roman" w:hAnsi="Times New Roman"/>
          <w:sz w:val="28"/>
          <w:szCs w:val="28"/>
        </w:rPr>
        <w:t>Чертаново Центральное </w:t>
      </w:r>
    </w:p>
    <w:p w:rsidR="0052489F" w:rsidRDefault="0052489F" w:rsidP="0052489F">
      <w:pPr>
        <w:tabs>
          <w:tab w:val="left" w:pos="9638"/>
        </w:tabs>
        <w:spacing w:after="0" w:line="240" w:lineRule="auto"/>
        <w:ind w:left="5170"/>
        <w:jc w:val="both"/>
        <w:rPr>
          <w:rFonts w:ascii="Times New Roman" w:hAnsi="Times New Roman"/>
          <w:sz w:val="28"/>
          <w:szCs w:val="28"/>
        </w:rPr>
      </w:pPr>
      <w:r>
        <w:rPr>
          <w:rFonts w:ascii="Times New Roman" w:hAnsi="Times New Roman"/>
          <w:sz w:val="28"/>
          <w:szCs w:val="28"/>
        </w:rPr>
        <w:t xml:space="preserve">от </w:t>
      </w:r>
      <w:r w:rsidR="00B60DBA">
        <w:rPr>
          <w:rFonts w:ascii="Times New Roman" w:hAnsi="Times New Roman"/>
          <w:sz w:val="28"/>
          <w:szCs w:val="28"/>
        </w:rPr>
        <w:t>«__» _____20</w:t>
      </w:r>
      <w:r>
        <w:rPr>
          <w:rFonts w:ascii="Times New Roman" w:hAnsi="Times New Roman"/>
          <w:sz w:val="28"/>
          <w:szCs w:val="28"/>
        </w:rPr>
        <w:t>24</w:t>
      </w:r>
      <w:r w:rsidRPr="00DE1D24">
        <w:rPr>
          <w:rFonts w:ascii="Times New Roman" w:hAnsi="Times New Roman"/>
          <w:sz w:val="28"/>
          <w:szCs w:val="28"/>
        </w:rPr>
        <w:t xml:space="preserve"> года</w:t>
      </w:r>
      <w:r>
        <w:rPr>
          <w:rFonts w:ascii="Times New Roman" w:hAnsi="Times New Roman"/>
          <w:sz w:val="28"/>
          <w:szCs w:val="28"/>
        </w:rPr>
        <w:t xml:space="preserve"> </w:t>
      </w:r>
      <w:r w:rsidRPr="00DE1D24">
        <w:rPr>
          <w:rFonts w:ascii="Times New Roman" w:hAnsi="Times New Roman"/>
          <w:sz w:val="28"/>
          <w:szCs w:val="28"/>
        </w:rPr>
        <w:t xml:space="preserve">№ </w:t>
      </w:r>
      <w:r w:rsidR="00B60DBA">
        <w:rPr>
          <w:rFonts w:ascii="Times New Roman" w:hAnsi="Times New Roman"/>
          <w:sz w:val="28"/>
          <w:szCs w:val="28"/>
        </w:rPr>
        <w:t>_____</w:t>
      </w:r>
      <w:bookmarkStart w:id="1" w:name="_GoBack"/>
      <w:bookmarkEnd w:id="1"/>
    </w:p>
    <w:p w:rsidR="0052489F" w:rsidRDefault="0052489F" w:rsidP="0052489F">
      <w:pPr>
        <w:pStyle w:val="a3"/>
        <w:spacing w:before="0" w:beforeAutospacing="0" w:after="0" w:afterAutospacing="0" w:line="260" w:lineRule="atLeast"/>
        <w:ind w:firstLine="567"/>
        <w:jc w:val="center"/>
        <w:rPr>
          <w:rFonts w:ascii="Arial" w:hAnsi="Arial" w:cs="Arial"/>
          <w:color w:val="000000"/>
          <w:sz w:val="28"/>
          <w:szCs w:val="28"/>
        </w:rPr>
      </w:pPr>
      <w:r>
        <w:rPr>
          <w:b/>
          <w:bCs/>
          <w:color w:val="000000"/>
          <w:sz w:val="28"/>
          <w:szCs w:val="28"/>
        </w:rPr>
        <w:t> </w:t>
      </w:r>
    </w:p>
    <w:p w:rsidR="0052489F" w:rsidRDefault="0052489F" w:rsidP="0052489F">
      <w:pPr>
        <w:pStyle w:val="a3"/>
        <w:spacing w:before="0" w:beforeAutospacing="0" w:after="0" w:afterAutospacing="0"/>
        <w:ind w:firstLine="567"/>
        <w:jc w:val="center"/>
        <w:rPr>
          <w:rFonts w:ascii="Arial" w:hAnsi="Arial" w:cs="Arial"/>
          <w:color w:val="000000"/>
        </w:rPr>
      </w:pPr>
      <w:r>
        <w:rPr>
          <w:color w:val="000000"/>
          <w:sz w:val="28"/>
          <w:szCs w:val="28"/>
        </w:rPr>
        <w:t> </w:t>
      </w:r>
    </w:p>
    <w:p w:rsidR="0052489F" w:rsidRDefault="0052489F" w:rsidP="0052489F">
      <w:pPr>
        <w:pStyle w:val="a3"/>
        <w:spacing w:before="0" w:beforeAutospacing="0" w:after="0" w:afterAutospacing="0"/>
        <w:ind w:firstLine="567"/>
        <w:jc w:val="center"/>
        <w:rPr>
          <w:rFonts w:ascii="Arial" w:hAnsi="Arial" w:cs="Arial"/>
          <w:color w:val="000000"/>
        </w:rPr>
      </w:pPr>
      <w:r>
        <w:rPr>
          <w:b/>
          <w:bCs/>
          <w:color w:val="000000"/>
          <w:sz w:val="28"/>
          <w:szCs w:val="28"/>
        </w:rPr>
        <w:t>ПОЛОЖЕНИЕ</w:t>
      </w:r>
    </w:p>
    <w:p w:rsidR="0052489F" w:rsidRDefault="0052489F" w:rsidP="0052489F">
      <w:pPr>
        <w:pStyle w:val="a3"/>
        <w:spacing w:before="0" w:beforeAutospacing="0" w:after="0" w:afterAutospacing="0"/>
        <w:jc w:val="center"/>
        <w:rPr>
          <w:rFonts w:ascii="Arial" w:hAnsi="Arial" w:cs="Arial"/>
          <w:color w:val="000000"/>
        </w:rPr>
      </w:pPr>
      <w:r>
        <w:rPr>
          <w:b/>
          <w:bCs/>
          <w:color w:val="000000"/>
          <w:sz w:val="28"/>
          <w:szCs w:val="28"/>
        </w:rPr>
        <w:t>о представлении гражданами, претендующими на замещение должностей муниципальной службы, и муниципальными служащими аппарата Совета депутатов</w:t>
      </w:r>
      <w:r>
        <w:rPr>
          <w:b/>
          <w:bCs/>
          <w:i/>
          <w:iCs/>
          <w:color w:val="000000"/>
          <w:sz w:val="28"/>
          <w:szCs w:val="28"/>
        </w:rPr>
        <w:t> </w:t>
      </w:r>
      <w:r>
        <w:rPr>
          <w:b/>
          <w:bCs/>
          <w:color w:val="000000"/>
          <w:sz w:val="28"/>
          <w:szCs w:val="28"/>
        </w:rPr>
        <w:t>муниципального округа</w:t>
      </w:r>
      <w:r>
        <w:rPr>
          <w:b/>
          <w:bCs/>
          <w:i/>
          <w:iCs/>
          <w:color w:val="000000"/>
          <w:sz w:val="28"/>
          <w:szCs w:val="28"/>
        </w:rPr>
        <w:t> </w:t>
      </w:r>
      <w:r>
        <w:rPr>
          <w:b/>
          <w:bCs/>
          <w:color w:val="000000"/>
          <w:sz w:val="28"/>
          <w:szCs w:val="28"/>
        </w:rPr>
        <w:t>Чертаново Центральное</w:t>
      </w:r>
      <w:r>
        <w:rPr>
          <w:b/>
          <w:bCs/>
          <w:i/>
          <w:iCs/>
          <w:color w:val="000000"/>
          <w:sz w:val="28"/>
          <w:szCs w:val="28"/>
        </w:rPr>
        <w:t> </w:t>
      </w:r>
      <w:r>
        <w:rPr>
          <w:b/>
          <w:bCs/>
          <w:color w:val="000000"/>
          <w:sz w:val="28"/>
          <w:szCs w:val="28"/>
        </w:rPr>
        <w:t>сведений о доходах, расходах, об имуществе и обязательствах имущественного характера</w:t>
      </w:r>
    </w:p>
    <w:p w:rsidR="0052489F" w:rsidRDefault="0052489F" w:rsidP="0052489F">
      <w:pPr>
        <w:pStyle w:val="a3"/>
        <w:spacing w:before="0" w:beforeAutospacing="0" w:after="0" w:afterAutospacing="0"/>
        <w:ind w:firstLine="540"/>
        <w:jc w:val="both"/>
        <w:rPr>
          <w:rFonts w:ascii="Arial" w:hAnsi="Arial" w:cs="Arial"/>
          <w:color w:val="000000"/>
        </w:rPr>
      </w:pPr>
      <w:r>
        <w:rPr>
          <w:color w:val="000000"/>
          <w:sz w:val="28"/>
          <w:szCs w:val="28"/>
        </w:rPr>
        <w:t> </w:t>
      </w:r>
    </w:p>
    <w:p w:rsidR="0052489F" w:rsidRDefault="0052489F" w:rsidP="0052489F">
      <w:pPr>
        <w:pStyle w:val="a3"/>
        <w:spacing w:before="0" w:beforeAutospacing="0" w:after="0" w:afterAutospacing="0"/>
        <w:ind w:firstLine="709"/>
        <w:jc w:val="both"/>
        <w:rPr>
          <w:rFonts w:ascii="Arial" w:hAnsi="Arial" w:cs="Arial"/>
          <w:color w:val="000000"/>
        </w:rPr>
      </w:pPr>
      <w:r>
        <w:rPr>
          <w:color w:val="000000"/>
          <w:sz w:val="28"/>
          <w:szCs w:val="28"/>
        </w:rPr>
        <w:t>1. Настоящим Положением определяется порядок представления:</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w:t>
      </w:r>
      <w:r>
        <w:rPr>
          <w:color w:val="000000"/>
        </w:rPr>
        <w:t> </w:t>
      </w:r>
      <w:r>
        <w:rPr>
          <w:color w:val="000000"/>
          <w:sz w:val="28"/>
          <w:szCs w:val="28"/>
        </w:rPr>
        <w:t>гражданами, претендующими на замещение должностей муниципальной службы в</w:t>
      </w:r>
      <w:r>
        <w:rPr>
          <w:i/>
          <w:iCs/>
          <w:color w:val="000000"/>
          <w:sz w:val="28"/>
          <w:szCs w:val="28"/>
        </w:rPr>
        <w:t> </w:t>
      </w:r>
      <w:r>
        <w:rPr>
          <w:color w:val="000000"/>
          <w:sz w:val="28"/>
          <w:szCs w:val="28"/>
        </w:rPr>
        <w:t>аппарате Совета депутатов муниципального округа Чертаново Центральное (далее – граждане, должности муниципальной службы, аппарат Совета депутатов),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2) муниципальными служащими аппарата Совета депутатов (далее – муниципальные служащие)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2. Обязанность представлять сведения, установленные настоящим Положением, возлагается на:</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 гражданина, претендующего на замещение должности муниципальной службы, и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указанные в пункте 1 настоящего Положения, утвержденным постановлением аппарата Совета депутатов (далее – перечень должностей);</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2)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(далее – кандидат на должность, предусмотренную перечнем должностей).</w:t>
      </w:r>
      <w:bookmarkStart w:id="2" w:name="Par19"/>
      <w:bookmarkEnd w:id="2"/>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3. Гражданин при назначении на должность муниципальной службы, представляет:</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4. Муниципальный служащий ежегодно, не позднее 30 апреля года, следующего за отчетным, представляет:</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5. Кандидат на должность, предусмотренную перечнем должностей, представляет сведения в соответствии с пунктом 3 настоящего Положения при его назначении на должность муниципальной службы, предусмотренную перечнем должностей.</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lastRenderedPageBreak/>
        <w:t>6. Сведения, установленные настоящим Положением, представляются гражданами, муниципальными служащими и кандидатами на должность, предусмотренную перечнем должностей, по утвержденной Президентом Российской Федерации форме справки</w:t>
      </w:r>
      <w:bookmarkStart w:id="3" w:name="Par25"/>
      <w:bookmarkEnd w:id="3"/>
      <w:r>
        <w:rPr>
          <w:color w:val="000000"/>
          <w:sz w:val="28"/>
          <w:szCs w:val="28"/>
        </w:rPr>
        <w:t> муниципальному служащему аппарата Совета депутатов, к должностным обязанностям которого отнесено ведение кадровой работы (далее – муниципальный служащий по кадровой работе).</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7. В случае если гражданин, муниципальный служащий или кандидат на должность, предусмотренную перечнем должностей, обнаружили, что в сведениях, представленных ими в соответствии с настоящим Положением, не отражены или не полностью отражены какие-либо сведения либо имеются ошибки, они вправе представить муниципальному служащему по кадровой работе уточненные сведения в следующем порядке:</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 гражданин – в течение одного месяца со дня представления сведений для назначения на должность муниципальной службы;</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2) муниципальный служащий – в течение одного месяца после окончания срока, указанного в пункте 4 настоящего Положения;</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3)</w:t>
      </w:r>
      <w:r>
        <w:rPr>
          <w:color w:val="000000"/>
        </w:rPr>
        <w:t> </w:t>
      </w:r>
      <w:r>
        <w:rPr>
          <w:color w:val="000000"/>
          <w:sz w:val="28"/>
          <w:szCs w:val="28"/>
        </w:rPr>
        <w:t>кандидат на должность, предусмотренную перечнем должностей, – в течение одного месяца со дня представления сведений для назначения на должность муниципальной службы.</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аппарата Совета депутатов муниципального округа Чертаново Центральное</w:t>
      </w:r>
      <w:r>
        <w:rPr>
          <w:i/>
          <w:iCs/>
          <w:color w:val="000000"/>
          <w:sz w:val="28"/>
          <w:szCs w:val="28"/>
        </w:rPr>
        <w:t> </w:t>
      </w:r>
      <w:r>
        <w:rPr>
          <w:color w:val="000000"/>
          <w:sz w:val="28"/>
          <w:szCs w:val="28"/>
        </w:rPr>
        <w:t>по соблюдению требований к служебному поведению муниципальных служащих и урегулированию конфликта интересов (далее – комиссия).</w:t>
      </w:r>
    </w:p>
    <w:p w:rsidR="00A42131" w:rsidRPr="00556976" w:rsidRDefault="00F14D6E" w:rsidP="00D15C0E">
      <w:pPr>
        <w:pStyle w:val="a3"/>
        <w:spacing w:before="0" w:beforeAutospacing="0" w:after="0" w:afterAutospacing="0"/>
        <w:ind w:firstLine="709"/>
        <w:jc w:val="both"/>
        <w:rPr>
          <w:bCs/>
          <w:sz w:val="28"/>
          <w:szCs w:val="28"/>
        </w:rPr>
      </w:pPr>
      <w:r>
        <w:rPr>
          <w:bCs/>
          <w:sz w:val="28"/>
          <w:szCs w:val="28"/>
        </w:rPr>
        <w:t>9</w:t>
      </w:r>
      <w:r w:rsidR="00A42131" w:rsidRPr="00556976">
        <w:rPr>
          <w:bCs/>
          <w:sz w:val="28"/>
          <w:szCs w:val="28"/>
        </w:rPr>
        <w:t xml:space="preserve">. В случае возникновения </w:t>
      </w:r>
      <w:r w:rsidR="00A42131" w:rsidRPr="00556976">
        <w:rPr>
          <w:sz w:val="28"/>
          <w:szCs w:val="28"/>
        </w:rPr>
        <w:t xml:space="preserve">не зависящих от муниципального служащего обстоятельств, препятствующих представлению им сведений, предусмотренных </w:t>
      </w:r>
      <w:r w:rsidR="00A42131" w:rsidRPr="00556976">
        <w:rPr>
          <w:bCs/>
          <w:sz w:val="28"/>
          <w:szCs w:val="28"/>
        </w:rPr>
        <w:t xml:space="preserve">пунктом 4 настоящего Положения, либо их представлению в полном объеме, муниципальный служащий обязан подать в комиссию уведомление об этом в сроки, </w:t>
      </w:r>
      <w:r w:rsidR="00A42131" w:rsidRPr="00556976">
        <w:rPr>
          <w:sz w:val="28"/>
          <w:szCs w:val="28"/>
        </w:rPr>
        <w:t>установленные частью 6 статьи 13 Федерального закона «О</w:t>
      </w:r>
      <w:r w:rsidR="00A42131">
        <w:rPr>
          <w:sz w:val="28"/>
          <w:szCs w:val="28"/>
        </w:rPr>
        <w:t> </w:t>
      </w:r>
      <w:r w:rsidR="00A42131" w:rsidRPr="00556976">
        <w:rPr>
          <w:sz w:val="28"/>
          <w:szCs w:val="28"/>
        </w:rPr>
        <w:t>противодействии коррупции»</w:t>
      </w:r>
      <w:r w:rsidR="00A42131" w:rsidRPr="00556976">
        <w:rPr>
          <w:bCs/>
          <w:sz w:val="28"/>
          <w:szCs w:val="28"/>
        </w:rPr>
        <w:t xml:space="preserve">, в </w:t>
      </w:r>
      <w:r w:rsidR="00A42131" w:rsidRPr="00556976">
        <w:rPr>
          <w:sz w:val="28"/>
          <w:szCs w:val="28"/>
        </w:rPr>
        <w:t>виде документа на бумажном носителе или в виде электронного документа с приложением документов, иных материалов и (или) информации (при наличии), подтверждающих факт наступления указанных обстоятельств</w:t>
      </w:r>
      <w:r w:rsidR="00A42131" w:rsidRPr="00556976">
        <w:rPr>
          <w:bCs/>
          <w:sz w:val="28"/>
          <w:szCs w:val="28"/>
        </w:rPr>
        <w:t>.</w:t>
      </w:r>
    </w:p>
    <w:p w:rsidR="00A42131" w:rsidRPr="00D15C0E" w:rsidRDefault="00A42131" w:rsidP="00D15C0E">
      <w:pPr>
        <w:spacing w:after="0"/>
        <w:ind w:firstLine="709"/>
        <w:jc w:val="both"/>
        <w:rPr>
          <w:rFonts w:ascii="Times New Roman" w:hAnsi="Times New Roman" w:cs="Times New Roman"/>
          <w:sz w:val="28"/>
          <w:szCs w:val="28"/>
        </w:rPr>
      </w:pPr>
      <w:r w:rsidRPr="00D15C0E">
        <w:rPr>
          <w:rFonts w:ascii="Times New Roman" w:hAnsi="Times New Roman" w:cs="Times New Roman"/>
          <w:sz w:val="28"/>
          <w:szCs w:val="28"/>
        </w:rPr>
        <w:t>Уведомление о возникновении не зависящих от муниципального служащего обстоятельств, препятствующих представлению им сведений, предусмотренных пунктом 4 настоящего Положения, либо их представлению в полном объеме (далее – уведомление), подается в комиссию в порядке, определенном Положением о комиссии, утвержденным решением Совета депутатов муниципального округа Чертаново Центральное.</w:t>
      </w:r>
    </w:p>
    <w:p w:rsidR="00A42131" w:rsidRPr="00D15C0E" w:rsidRDefault="00A42131" w:rsidP="00D15C0E">
      <w:pPr>
        <w:spacing w:after="0"/>
        <w:jc w:val="both"/>
        <w:rPr>
          <w:rFonts w:ascii="Times New Roman" w:hAnsi="Times New Roman" w:cs="Times New Roman"/>
          <w:sz w:val="28"/>
          <w:szCs w:val="28"/>
        </w:rPr>
      </w:pPr>
      <w:r w:rsidRPr="00D15C0E">
        <w:rPr>
          <w:rFonts w:ascii="Times New Roman" w:hAnsi="Times New Roman" w:cs="Times New Roman"/>
          <w:sz w:val="28"/>
          <w:szCs w:val="28"/>
        </w:rPr>
        <w:t xml:space="preserve">Регистрация и рассмотрение поступившего в комиссию уведомления осуществляются в соответствии с Положением о комиссии, утвержденным </w:t>
      </w:r>
      <w:r w:rsidRPr="00D15C0E">
        <w:rPr>
          <w:rFonts w:ascii="Times New Roman" w:hAnsi="Times New Roman" w:cs="Times New Roman"/>
          <w:sz w:val="28"/>
          <w:szCs w:val="28"/>
        </w:rPr>
        <w:lastRenderedPageBreak/>
        <w:t>решением Совета депутатов муниципального округа Чертаново Центральное».</w:t>
      </w:r>
    </w:p>
    <w:p w:rsidR="0052489F" w:rsidRDefault="00F14D6E" w:rsidP="00D15C0E">
      <w:pPr>
        <w:pStyle w:val="a3"/>
        <w:spacing w:before="0" w:beforeAutospacing="0" w:after="0" w:afterAutospacing="0"/>
        <w:ind w:firstLine="709"/>
        <w:jc w:val="both"/>
        <w:rPr>
          <w:rFonts w:ascii="Arial" w:hAnsi="Arial" w:cs="Arial"/>
          <w:color w:val="000000"/>
        </w:rPr>
      </w:pPr>
      <w:r>
        <w:rPr>
          <w:color w:val="000000"/>
          <w:sz w:val="28"/>
          <w:szCs w:val="28"/>
        </w:rPr>
        <w:t>1</w:t>
      </w:r>
      <w:r w:rsidR="00D15C0E">
        <w:rPr>
          <w:color w:val="000000"/>
          <w:sz w:val="28"/>
          <w:szCs w:val="28"/>
        </w:rPr>
        <w:t>0</w:t>
      </w:r>
      <w:r w:rsidR="0052489F">
        <w:rPr>
          <w:color w:val="000000"/>
          <w:sz w:val="28"/>
          <w:szCs w:val="28"/>
        </w:rPr>
        <w:t>. Проверка достоверности и полноты сведений, представленных в соответствии с настоящим Положением гражданином, муниципальным служащим, а также кандидатом на должность, предусмотренную перечнем должностей, осуществляется в соответствии с законодательством Российской Федерации и нормативными правовыми актами города Москвы.</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w:t>
      </w:r>
      <w:r w:rsidR="00D15C0E">
        <w:rPr>
          <w:color w:val="000000"/>
          <w:sz w:val="28"/>
          <w:szCs w:val="28"/>
        </w:rPr>
        <w:t>1</w:t>
      </w:r>
      <w:r>
        <w:rPr>
          <w:color w:val="000000"/>
          <w:sz w:val="28"/>
          <w:szCs w:val="28"/>
        </w:rPr>
        <w:t>. Сведения, представляемые в соответствии с настоящим Положением гражданином, муниципальным служащим или кандидатом на должность, предусмотренную перечнем должностей,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w:t>
      </w:r>
      <w:r w:rsidR="00D15C0E">
        <w:rPr>
          <w:color w:val="000000"/>
          <w:sz w:val="28"/>
          <w:szCs w:val="28"/>
        </w:rPr>
        <w:t>2</w:t>
      </w:r>
      <w:r>
        <w:rPr>
          <w:color w:val="000000"/>
          <w:sz w:val="28"/>
          <w:szCs w:val="28"/>
        </w:rPr>
        <w:t>. 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муниципальным служащим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 на официальном сайте муниципального округа Чертаново Центральное в информационно-телекоммуникационной</w:t>
      </w:r>
      <w:r>
        <w:rPr>
          <w:color w:val="000000"/>
        </w:rPr>
        <w:t> </w:t>
      </w:r>
      <w:r>
        <w:rPr>
          <w:color w:val="000000"/>
          <w:sz w:val="28"/>
          <w:szCs w:val="28"/>
        </w:rPr>
        <w:t>сети «Интернет»,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 в порядке, установленном постановлением аппарата Совета депутатов.</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w:t>
      </w:r>
      <w:r w:rsidR="00D15C0E">
        <w:rPr>
          <w:color w:val="000000"/>
          <w:sz w:val="28"/>
          <w:szCs w:val="28"/>
        </w:rPr>
        <w:t>3</w:t>
      </w:r>
      <w:r>
        <w:rPr>
          <w:color w:val="000000"/>
          <w:sz w:val="28"/>
          <w:szCs w:val="28"/>
        </w:rPr>
        <w:t>.</w:t>
      </w:r>
      <w:r>
        <w:rPr>
          <w:color w:val="000000"/>
        </w:rPr>
        <w:t> </w:t>
      </w:r>
      <w:r>
        <w:rPr>
          <w:color w:val="000000"/>
          <w:sz w:val="28"/>
          <w:szCs w:val="28"/>
        </w:rPr>
        <w:t>Сведения, представленные в соответствии с настоящим Положением гражданином или муниципальным служащим, указанным в подпункте 3 пункта 7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w:t>
      </w:r>
      <w:r w:rsidR="00D15C0E">
        <w:rPr>
          <w:color w:val="000000"/>
          <w:sz w:val="28"/>
          <w:szCs w:val="28"/>
        </w:rPr>
        <w:t>4</w:t>
      </w:r>
      <w:r>
        <w:rPr>
          <w:color w:val="000000"/>
          <w:sz w:val="28"/>
          <w:szCs w:val="28"/>
        </w:rPr>
        <w:t>. В случае если гражданин или муниципальный служащий, указанный в подпункте 3 пункта 7 настоящего Положения, не был назначен на должность муниципальной службы, сведения, представленные ими в соответствии с настоящим Положением, возвращаются им по их письменному заявлению вместе с другими документами не позднее пяти рабочих дней со дня поступления заявления.</w:t>
      </w:r>
    </w:p>
    <w:p w:rsidR="00A42131" w:rsidRPr="00A42131" w:rsidRDefault="0052489F" w:rsidP="00D15C0E">
      <w:pPr>
        <w:spacing w:after="0"/>
        <w:ind w:firstLine="709"/>
        <w:jc w:val="both"/>
        <w:rPr>
          <w:rFonts w:ascii="Times New Roman" w:hAnsi="Times New Roman" w:cs="Times New Roman"/>
          <w:sz w:val="28"/>
          <w:szCs w:val="28"/>
        </w:rPr>
      </w:pPr>
      <w:r w:rsidRPr="00A42131">
        <w:rPr>
          <w:rFonts w:ascii="Times New Roman" w:hAnsi="Times New Roman" w:cs="Times New Roman"/>
          <w:sz w:val="28"/>
          <w:szCs w:val="28"/>
        </w:rPr>
        <w:t>1</w:t>
      </w:r>
      <w:r w:rsidR="00D15C0E">
        <w:rPr>
          <w:rFonts w:ascii="Times New Roman" w:hAnsi="Times New Roman" w:cs="Times New Roman"/>
          <w:sz w:val="28"/>
          <w:szCs w:val="28"/>
        </w:rPr>
        <w:t>5</w:t>
      </w:r>
      <w:r w:rsidRPr="00A42131">
        <w:rPr>
          <w:rFonts w:ascii="Times New Roman" w:hAnsi="Times New Roman" w:cs="Times New Roman"/>
          <w:sz w:val="28"/>
          <w:szCs w:val="28"/>
        </w:rPr>
        <w:t>. </w:t>
      </w:r>
      <w:r w:rsidR="00A42131" w:rsidRPr="00A42131">
        <w:rPr>
          <w:rFonts w:ascii="Times New Roman" w:hAnsi="Times New Roman" w:cs="Times New Roman"/>
          <w:sz w:val="28"/>
          <w:szCs w:val="28"/>
        </w:rPr>
        <w:t xml:space="preserve">В случае непредставления сведений, предусмотренных пунктом 3 настоящего Положения, или представления заведомо недостоверных сведений гражданин не может быть назначен на должность муниципальной  </w:t>
      </w:r>
    </w:p>
    <w:p w:rsidR="00A42131" w:rsidRPr="00A42131" w:rsidRDefault="00A42131" w:rsidP="00D15C0E">
      <w:pPr>
        <w:spacing w:after="0"/>
        <w:ind w:firstLine="709"/>
        <w:jc w:val="both"/>
        <w:rPr>
          <w:rFonts w:ascii="Times New Roman" w:hAnsi="Times New Roman" w:cs="Times New Roman"/>
          <w:sz w:val="28"/>
          <w:szCs w:val="28"/>
        </w:rPr>
      </w:pPr>
      <w:r w:rsidRPr="00A42131">
        <w:rPr>
          <w:rFonts w:ascii="Times New Roman" w:hAnsi="Times New Roman" w:cs="Times New Roman"/>
          <w:sz w:val="28"/>
          <w:szCs w:val="28"/>
        </w:rPr>
        <w:lastRenderedPageBreak/>
        <w:t>1</w:t>
      </w:r>
      <w:r w:rsidR="00D15C0E">
        <w:rPr>
          <w:rFonts w:ascii="Times New Roman" w:hAnsi="Times New Roman" w:cs="Times New Roman"/>
          <w:sz w:val="28"/>
          <w:szCs w:val="28"/>
        </w:rPr>
        <w:t>6</w:t>
      </w:r>
      <w:r w:rsidRPr="00A42131">
        <w:rPr>
          <w:rFonts w:ascii="Times New Roman" w:hAnsi="Times New Roman" w:cs="Times New Roman"/>
          <w:sz w:val="28"/>
          <w:szCs w:val="28"/>
        </w:rPr>
        <w:t>. Непредставление муниципальным служащим сведений, предусмотренных пунктом 4 настоящего Положения, в случае, если представление таких сведений обязательно в соответствии с пунктом 2 настоящего Положения,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A42131" w:rsidRPr="00A42131" w:rsidRDefault="00A42131" w:rsidP="00D15C0E">
      <w:pPr>
        <w:spacing w:after="0"/>
        <w:ind w:firstLine="851"/>
        <w:jc w:val="both"/>
        <w:rPr>
          <w:rFonts w:ascii="Times New Roman" w:hAnsi="Times New Roman" w:cs="Times New Roman"/>
          <w:sz w:val="28"/>
          <w:szCs w:val="28"/>
        </w:rPr>
      </w:pPr>
      <w:r w:rsidRPr="00A42131">
        <w:rPr>
          <w:rFonts w:ascii="Times New Roman" w:hAnsi="Times New Roman" w:cs="Times New Roman"/>
          <w:sz w:val="28"/>
          <w:szCs w:val="28"/>
        </w:rPr>
        <w:t>Представление муниципальным служащим заведомо недостоверных сведений, указанных в пункте 4 настоящего Положения, в случае если представление таких сведений обязательно в соответствии с пунктом 2 настоящего Положения, является правонарушением, влекущим увольнение муниципального служащего с муниципальной службы.</w:t>
      </w:r>
    </w:p>
    <w:p w:rsidR="0052489F" w:rsidRDefault="00D15C0E" w:rsidP="00D15C0E">
      <w:pPr>
        <w:pStyle w:val="a3"/>
        <w:spacing w:before="0" w:beforeAutospacing="0" w:after="0" w:afterAutospacing="0"/>
        <w:ind w:firstLine="709"/>
        <w:jc w:val="both"/>
        <w:rPr>
          <w:rFonts w:ascii="Arial" w:hAnsi="Arial" w:cs="Arial"/>
          <w:color w:val="000000"/>
        </w:rPr>
      </w:pPr>
      <w:r>
        <w:rPr>
          <w:color w:val="000000"/>
          <w:sz w:val="28"/>
          <w:szCs w:val="28"/>
        </w:rPr>
        <w:t>17</w:t>
      </w:r>
      <w:r w:rsidR="0052489F">
        <w:rPr>
          <w:color w:val="000000"/>
          <w:sz w:val="28"/>
          <w:szCs w:val="28"/>
        </w:rPr>
        <w:t>. Муниципальные служащие, в должностные обязанности которых входит работа со сведениями, предусмотренными настоящим Положением,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52489F" w:rsidRDefault="0052489F" w:rsidP="00D15C0E">
      <w:pPr>
        <w:spacing w:after="0"/>
      </w:pPr>
    </w:p>
    <w:sectPr w:rsidR="00524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9F"/>
    <w:rsid w:val="000650C1"/>
    <w:rsid w:val="00273848"/>
    <w:rsid w:val="0052489F"/>
    <w:rsid w:val="00A42131"/>
    <w:rsid w:val="00A91C51"/>
    <w:rsid w:val="00B60DBA"/>
    <w:rsid w:val="00D15C0E"/>
    <w:rsid w:val="00F14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7D004-BA78-4931-9DA7-1C0470C8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2489F"/>
    <w:pPr>
      <w:keepNext/>
      <w:spacing w:after="0" w:line="240" w:lineRule="auto"/>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2489F"/>
    <w:rPr>
      <w:color w:val="0000FF"/>
      <w:u w:val="single"/>
    </w:rPr>
  </w:style>
  <w:style w:type="character" w:customStyle="1" w:styleId="11">
    <w:name w:val="Гиперссылка1"/>
    <w:basedOn w:val="a0"/>
    <w:rsid w:val="0052489F"/>
  </w:style>
  <w:style w:type="character" w:customStyle="1" w:styleId="10">
    <w:name w:val="Заголовок 1 Знак"/>
    <w:basedOn w:val="a0"/>
    <w:link w:val="1"/>
    <w:rsid w:val="0052489F"/>
    <w:rPr>
      <w:rFonts w:ascii="Times New Roman" w:eastAsia="Times New Roman" w:hAnsi="Times New Roman" w:cs="Times New Roman"/>
      <w:b/>
      <w:sz w:val="28"/>
      <w:szCs w:val="20"/>
      <w:lang w:eastAsia="ru-RU"/>
    </w:rPr>
  </w:style>
  <w:style w:type="paragraph" w:styleId="2">
    <w:name w:val="Body Text 2"/>
    <w:basedOn w:val="a"/>
    <w:link w:val="20"/>
    <w:rsid w:val="0052489F"/>
    <w:pPr>
      <w:widowControl w:val="0"/>
      <w:autoSpaceDE w:val="0"/>
      <w:autoSpaceDN w:val="0"/>
      <w:adjustRightInd w:val="0"/>
      <w:spacing w:after="0" w:line="240" w:lineRule="auto"/>
      <w:jc w:val="both"/>
    </w:pPr>
    <w:rPr>
      <w:rFonts w:ascii="Times New Roman" w:eastAsia="Times New Roman" w:hAnsi="Times New Roman" w:cs="Times New Roman"/>
      <w:spacing w:val="1"/>
      <w:sz w:val="24"/>
      <w:szCs w:val="16"/>
      <w:lang w:eastAsia="ru-RU"/>
    </w:rPr>
  </w:style>
  <w:style w:type="character" w:customStyle="1" w:styleId="20">
    <w:name w:val="Основной текст 2 Знак"/>
    <w:basedOn w:val="a0"/>
    <w:link w:val="2"/>
    <w:rsid w:val="0052489F"/>
    <w:rPr>
      <w:rFonts w:ascii="Times New Roman" w:eastAsia="Times New Roman" w:hAnsi="Times New Roman" w:cs="Times New Roman"/>
      <w:spacing w:val="1"/>
      <w:sz w:val="24"/>
      <w:szCs w:val="16"/>
      <w:lang w:eastAsia="ru-RU"/>
    </w:rPr>
  </w:style>
  <w:style w:type="paragraph" w:styleId="a5">
    <w:name w:val="Block Text"/>
    <w:basedOn w:val="a"/>
    <w:rsid w:val="0052489F"/>
    <w:pPr>
      <w:spacing w:after="0" w:line="240" w:lineRule="auto"/>
      <w:ind w:left="-426" w:right="425"/>
      <w:jc w:val="right"/>
    </w:pPr>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D15C0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15C0E"/>
    <w:rPr>
      <w:rFonts w:ascii="Segoe UI" w:hAnsi="Segoe UI" w:cs="Segoe UI"/>
      <w:sz w:val="18"/>
      <w:szCs w:val="18"/>
    </w:rPr>
  </w:style>
  <w:style w:type="character" w:styleId="a8">
    <w:name w:val="Strong"/>
    <w:uiPriority w:val="22"/>
    <w:qFormat/>
    <w:rsid w:val="00B60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0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23BFA9AF-B847-4F54-8403-F2E327C4305A" TargetMode="External"/><Relationship Id="rId5" Type="http://schemas.openxmlformats.org/officeDocument/2006/relationships/hyperlink" Target="https://pravo-search.minjust.ru/bigs/showDocument.html?id=9AA48369-618A-4BB4-B4B8-AE15F2B7EBF6" TargetMode="External"/><Relationship Id="rId4" Type="http://schemas.openxmlformats.org/officeDocument/2006/relationships/hyperlink" Target="mailto:mchertanov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7</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2024-07-31T06:50:00Z</cp:lastPrinted>
  <dcterms:created xsi:type="dcterms:W3CDTF">2024-07-30T12:33:00Z</dcterms:created>
  <dcterms:modified xsi:type="dcterms:W3CDTF">2024-08-07T07:13:00Z</dcterms:modified>
</cp:coreProperties>
</file>