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D7" w:rsidRDefault="002D00D7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2D00D7" w:rsidRDefault="002D00D7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563E53" w:rsidRDefault="00563E53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563E53" w:rsidRDefault="00563E53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563E53" w:rsidRDefault="00563E53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563E53" w:rsidRDefault="00563E53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563E53" w:rsidRDefault="00563E53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563E53" w:rsidRDefault="00563E53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563E53" w:rsidRDefault="009555BD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63E53" w:rsidRDefault="00563E53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563E53" w:rsidRDefault="00563E53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563E53" w:rsidRDefault="00563E53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563E53" w:rsidRDefault="00563E53" w:rsidP="00146596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1C6300" w:rsidRDefault="001C6300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</w:p>
    <w:p w:rsidR="00ED3ACF" w:rsidRPr="00ED3ACF" w:rsidRDefault="00ED3ACF" w:rsidP="00A01B88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  <w:r w:rsidRPr="00ED3ACF">
        <w:rPr>
          <w:b/>
          <w:sz w:val="28"/>
          <w:szCs w:val="28"/>
        </w:rPr>
        <w:t xml:space="preserve">Об осуществлении контроля за соответствием расходов лиц, замещающих должности муниципальной службы в аппарате Совета депутатов муниципального округа </w:t>
      </w:r>
      <w:proofErr w:type="spellStart"/>
      <w:r w:rsidRPr="00ED3ACF">
        <w:rPr>
          <w:b/>
          <w:sz w:val="28"/>
          <w:szCs w:val="28"/>
        </w:rPr>
        <w:t>Чертаново</w:t>
      </w:r>
      <w:proofErr w:type="spellEnd"/>
      <w:r w:rsidRPr="00ED3ACF">
        <w:rPr>
          <w:b/>
          <w:sz w:val="28"/>
          <w:szCs w:val="28"/>
        </w:rPr>
        <w:t xml:space="preserve"> </w:t>
      </w:r>
      <w:proofErr w:type="gramStart"/>
      <w:r w:rsidRPr="00ED3ACF">
        <w:rPr>
          <w:b/>
          <w:sz w:val="28"/>
          <w:szCs w:val="28"/>
        </w:rPr>
        <w:t>Центральное</w:t>
      </w:r>
      <w:proofErr w:type="gramEnd"/>
      <w:r w:rsidRPr="00ED3ACF">
        <w:rPr>
          <w:b/>
          <w:sz w:val="28"/>
          <w:szCs w:val="28"/>
        </w:rPr>
        <w:t>, и иных лиц их доходам</w:t>
      </w:r>
    </w:p>
    <w:p w:rsidR="00A01B88" w:rsidRPr="00A01B88" w:rsidRDefault="00A01B88" w:rsidP="00A01B88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color w:val="FF0000"/>
          <w:sz w:val="28"/>
          <w:szCs w:val="28"/>
        </w:rPr>
      </w:pPr>
    </w:p>
    <w:p w:rsidR="008E3F58" w:rsidRPr="00030B9F" w:rsidRDefault="00934CA4" w:rsidP="00030B9F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0F7B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В соответствии с Ф</w:t>
      </w:r>
      <w:r w:rsidR="008E3F58" w:rsidRPr="00170F7B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едеральными</w:t>
      </w:r>
      <w:r w:rsidR="007A5942" w:rsidRPr="00170F7B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 </w:t>
      </w:r>
      <w:hyperlink r:id="rId7" w:history="1">
        <w:r w:rsidR="008E3F58" w:rsidRPr="00170F7B">
          <w:rPr>
            <w:rFonts w:ascii="Times New Roman" w:eastAsia="Times New Roman" w:hAnsi="Times New Roman" w:cs="Times New Roman"/>
            <w:b w:val="0"/>
            <w:sz w:val="28"/>
            <w:szCs w:val="28"/>
            <w:lang w:eastAsia="en-US"/>
          </w:rPr>
          <w:t>законам</w:t>
        </w:r>
      </w:hyperlink>
      <w:r w:rsidR="008E3F58" w:rsidRPr="00170F7B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и</w:t>
      </w:r>
      <w:r w:rsidR="007A5942" w:rsidRPr="00170F7B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8E3F58" w:rsidRPr="00170F7B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от 2 марта 2007 года № 25-ФЗ «О муниципальной службе в Российской Федерации», от 25 декабря 2008 года №</w:t>
      </w:r>
      <w:r w:rsidR="008E3F58" w:rsidRPr="00170F7B">
        <w:rPr>
          <w:rFonts w:ascii="Times New Roman" w:eastAsia="Times New Roman" w:hAnsi="Times New Roman" w:cs="Times New Roman"/>
          <w:b w:val="0"/>
          <w:sz w:val="28"/>
          <w:szCs w:val="28"/>
          <w:lang w:val="en-US" w:eastAsia="en-US"/>
        </w:rPr>
        <w:t> </w:t>
      </w:r>
      <w:r w:rsidR="008E3F58" w:rsidRPr="00170F7B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273-ФЗ «О противодействии коррупции» и</w:t>
      </w:r>
      <w:r w:rsidR="007A5942" w:rsidRPr="00170F7B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8E3F58" w:rsidRPr="00170F7B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030B9F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,</w:t>
      </w:r>
      <w:r w:rsidR="00170F7B" w:rsidRPr="00170F7B">
        <w:rPr>
          <w:rFonts w:ascii="Times New Roman" w:hAnsi="Times New Roman" w:cs="Times New Roman"/>
          <w:b w:val="0"/>
          <w:sz w:val="28"/>
          <w:szCs w:val="28"/>
        </w:rPr>
        <w:t xml:space="preserve"> Указ</w:t>
      </w:r>
      <w:r w:rsidR="00030B9F">
        <w:rPr>
          <w:rFonts w:ascii="Times New Roman" w:hAnsi="Times New Roman" w:cs="Times New Roman"/>
          <w:b w:val="0"/>
          <w:sz w:val="28"/>
          <w:szCs w:val="28"/>
        </w:rPr>
        <w:t>ом</w:t>
      </w:r>
      <w:r w:rsidR="00170F7B" w:rsidRPr="00170F7B">
        <w:rPr>
          <w:rFonts w:ascii="Times New Roman" w:hAnsi="Times New Roman" w:cs="Times New Roman"/>
          <w:b w:val="0"/>
          <w:sz w:val="28"/>
          <w:szCs w:val="28"/>
        </w:rPr>
        <w:t xml:space="preserve"> Президент</w:t>
      </w:r>
      <w:r w:rsidR="00170F7B">
        <w:rPr>
          <w:rFonts w:ascii="Times New Roman" w:hAnsi="Times New Roman" w:cs="Times New Roman"/>
          <w:b w:val="0"/>
          <w:sz w:val="28"/>
          <w:szCs w:val="28"/>
        </w:rPr>
        <w:t>а РФ от 2 апреля 2013 г. № 310 «</w:t>
      </w:r>
      <w:r w:rsidR="00170F7B" w:rsidRPr="00170F7B">
        <w:rPr>
          <w:rFonts w:ascii="Times New Roman" w:hAnsi="Times New Roman" w:cs="Times New Roman"/>
          <w:b w:val="0"/>
          <w:sz w:val="28"/>
          <w:szCs w:val="28"/>
        </w:rPr>
        <w:t>О мерах по</w:t>
      </w:r>
      <w:proofErr w:type="gramEnd"/>
      <w:r w:rsidR="00170F7B" w:rsidRPr="00170F7B">
        <w:rPr>
          <w:rFonts w:ascii="Times New Roman" w:hAnsi="Times New Roman" w:cs="Times New Roman"/>
          <w:b w:val="0"/>
          <w:sz w:val="28"/>
          <w:szCs w:val="28"/>
        </w:rPr>
        <w:t xml:space="preserve"> реализации отдельных</w:t>
      </w:r>
      <w:r w:rsidR="00170F7B">
        <w:rPr>
          <w:rFonts w:ascii="Times New Roman" w:hAnsi="Times New Roman" w:cs="Times New Roman"/>
          <w:b w:val="0"/>
          <w:sz w:val="28"/>
          <w:szCs w:val="28"/>
        </w:rPr>
        <w:t xml:space="preserve"> положений Федерального закона «</w:t>
      </w:r>
      <w:r w:rsidR="00170F7B" w:rsidRPr="00170F7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="00170F7B" w:rsidRPr="00170F7B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="00170F7B" w:rsidRPr="00170F7B"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расходов лиц, замещающих государственные д</w:t>
      </w:r>
      <w:r w:rsidR="00170F7B">
        <w:rPr>
          <w:rFonts w:ascii="Times New Roman" w:hAnsi="Times New Roman" w:cs="Times New Roman"/>
          <w:b w:val="0"/>
          <w:sz w:val="28"/>
          <w:szCs w:val="28"/>
        </w:rPr>
        <w:t>олжности, и иных лиц их доходам»</w:t>
      </w:r>
      <w:r w:rsidR="008E3F58">
        <w:rPr>
          <w:rFonts w:eastAsia="Times New Roman"/>
          <w:sz w:val="28"/>
          <w:szCs w:val="28"/>
          <w:lang w:eastAsia="en-US"/>
        </w:rPr>
        <w:t>:</w:t>
      </w:r>
    </w:p>
    <w:p w:rsidR="008E3F58" w:rsidRPr="00ED3ACF" w:rsidRDefault="00EE39FA" w:rsidP="00ED3ACF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-1" w:firstLine="284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Утвердить Положения о</w:t>
      </w:r>
      <w:r w:rsidR="00ED3ACF" w:rsidRPr="00ED3ACF">
        <w:rPr>
          <w:sz w:val="28"/>
          <w:szCs w:val="28"/>
        </w:rPr>
        <w:t xml:space="preserve">б осуществлении </w:t>
      </w:r>
      <w:proofErr w:type="gramStart"/>
      <w:r w:rsidR="00ED3ACF" w:rsidRPr="00ED3ACF">
        <w:rPr>
          <w:sz w:val="28"/>
          <w:szCs w:val="28"/>
        </w:rPr>
        <w:t>контроля за</w:t>
      </w:r>
      <w:proofErr w:type="gramEnd"/>
      <w:r w:rsidR="00ED3ACF" w:rsidRPr="00ED3ACF">
        <w:rPr>
          <w:sz w:val="28"/>
          <w:szCs w:val="28"/>
        </w:rPr>
        <w:t xml:space="preserve"> соответствием расходов лиц, замещающих должности муниципальной службы в аппарате Совета депутатов муниципального округа </w:t>
      </w:r>
      <w:proofErr w:type="spellStart"/>
      <w:r w:rsidR="00ED3ACF" w:rsidRPr="00ED3ACF">
        <w:rPr>
          <w:sz w:val="28"/>
          <w:szCs w:val="28"/>
        </w:rPr>
        <w:t>Чертаново</w:t>
      </w:r>
      <w:proofErr w:type="spellEnd"/>
      <w:r w:rsidR="00ED3ACF" w:rsidRPr="00ED3ACF">
        <w:rPr>
          <w:sz w:val="28"/>
          <w:szCs w:val="28"/>
        </w:rPr>
        <w:t xml:space="preserve"> Центральное, и иных лиц их доходам</w:t>
      </w:r>
      <w:r w:rsidR="00ED3ACF" w:rsidRPr="00ED3ACF">
        <w:rPr>
          <w:rFonts w:eastAsia="Times New Roman"/>
          <w:sz w:val="28"/>
          <w:szCs w:val="28"/>
          <w:lang w:eastAsia="en-US"/>
        </w:rPr>
        <w:t xml:space="preserve"> </w:t>
      </w:r>
      <w:r w:rsidR="00B31311" w:rsidRPr="00ED3ACF">
        <w:rPr>
          <w:rFonts w:eastAsia="Times New Roman"/>
          <w:sz w:val="28"/>
          <w:szCs w:val="28"/>
          <w:lang w:eastAsia="en-US"/>
        </w:rPr>
        <w:t>(приложение</w:t>
      </w:r>
      <w:r w:rsidR="00ED40A9" w:rsidRPr="00ED3ACF">
        <w:rPr>
          <w:rFonts w:eastAsia="Times New Roman"/>
          <w:sz w:val="28"/>
          <w:szCs w:val="28"/>
          <w:lang w:eastAsia="en-US"/>
        </w:rPr>
        <w:t>)</w:t>
      </w:r>
      <w:r w:rsidR="008E3F58" w:rsidRPr="00ED3ACF">
        <w:rPr>
          <w:rFonts w:eastAsia="Times New Roman"/>
          <w:sz w:val="28"/>
          <w:szCs w:val="28"/>
          <w:lang w:eastAsia="en-US"/>
        </w:rPr>
        <w:t>.</w:t>
      </w:r>
    </w:p>
    <w:p w:rsidR="008E3F58" w:rsidRPr="00C22BED" w:rsidRDefault="00B31311" w:rsidP="00CC085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2. Ознакомить муниципальных служащих </w:t>
      </w:r>
      <w:r w:rsidR="00BE2F40" w:rsidRPr="00EE4432">
        <w:rPr>
          <w:rFonts w:eastAsia="Times New Roman"/>
          <w:sz w:val="28"/>
          <w:szCs w:val="28"/>
          <w:lang w:eastAsia="en-US"/>
        </w:rPr>
        <w:t>аппарат</w:t>
      </w:r>
      <w:r w:rsidR="00BE2F40">
        <w:rPr>
          <w:rFonts w:eastAsia="Times New Roman"/>
          <w:sz w:val="28"/>
          <w:szCs w:val="28"/>
          <w:lang w:eastAsia="en-US"/>
        </w:rPr>
        <w:t>а</w:t>
      </w:r>
      <w:r w:rsidR="00BE2F40" w:rsidRPr="00EE4432">
        <w:rPr>
          <w:rFonts w:eastAsia="Times New Roman"/>
          <w:sz w:val="28"/>
          <w:szCs w:val="28"/>
          <w:lang w:eastAsia="en-US"/>
        </w:rPr>
        <w:t xml:space="preserve"> Совета депутатов </w:t>
      </w:r>
      <w:r w:rsidR="00BE2F40" w:rsidRPr="00EE4432">
        <w:rPr>
          <w:sz w:val="28"/>
          <w:szCs w:val="28"/>
        </w:rPr>
        <w:t xml:space="preserve">муниципального округа </w:t>
      </w:r>
      <w:proofErr w:type="spellStart"/>
      <w:r w:rsidR="00BE2F40" w:rsidRPr="00EE4432">
        <w:rPr>
          <w:sz w:val="28"/>
          <w:szCs w:val="28"/>
        </w:rPr>
        <w:t>Чертаново</w:t>
      </w:r>
      <w:proofErr w:type="spellEnd"/>
      <w:r w:rsidR="00BE2F40" w:rsidRPr="00EE4432">
        <w:rPr>
          <w:sz w:val="28"/>
          <w:szCs w:val="28"/>
        </w:rPr>
        <w:t xml:space="preserve"> </w:t>
      </w:r>
      <w:proofErr w:type="gramStart"/>
      <w:r w:rsidR="00BE2F40" w:rsidRPr="00EE4432">
        <w:rPr>
          <w:sz w:val="28"/>
          <w:szCs w:val="28"/>
        </w:rPr>
        <w:t>Центральное</w:t>
      </w:r>
      <w:proofErr w:type="gramEnd"/>
      <w:r w:rsidR="00BE2F40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с настоящим распоряжением</w:t>
      </w:r>
      <w:r w:rsidR="00BE2F40">
        <w:rPr>
          <w:rFonts w:eastAsia="Times New Roman"/>
          <w:sz w:val="28"/>
          <w:szCs w:val="28"/>
          <w:lang w:eastAsia="en-US"/>
        </w:rPr>
        <w:t>.</w:t>
      </w:r>
    </w:p>
    <w:p w:rsidR="00A07F38" w:rsidRPr="008808B9" w:rsidRDefault="00A07F38" w:rsidP="00CC085C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8E3F58" w:rsidRPr="00C22BED">
        <w:rPr>
          <w:sz w:val="28"/>
          <w:szCs w:val="28"/>
        </w:rPr>
        <w:t xml:space="preserve">. </w:t>
      </w:r>
      <w:r w:rsidRPr="008808B9">
        <w:rPr>
          <w:sz w:val="28"/>
          <w:szCs w:val="28"/>
        </w:rPr>
        <w:t>Опубликовать настоящее распоряжение в бюллетене «Мо</w:t>
      </w:r>
      <w:r w:rsidR="00E93648">
        <w:rPr>
          <w:sz w:val="28"/>
          <w:szCs w:val="28"/>
        </w:rPr>
        <w:t xml:space="preserve">сковский муниципальный вестник» и разместить на официальном сайте муниципального округа </w:t>
      </w:r>
      <w:proofErr w:type="spellStart"/>
      <w:r w:rsidR="00E93648">
        <w:rPr>
          <w:sz w:val="28"/>
          <w:szCs w:val="28"/>
        </w:rPr>
        <w:t>Чертаново</w:t>
      </w:r>
      <w:proofErr w:type="spellEnd"/>
      <w:r w:rsidR="00E93648">
        <w:rPr>
          <w:sz w:val="28"/>
          <w:szCs w:val="28"/>
        </w:rPr>
        <w:t xml:space="preserve"> Центральное http://chertanovocentr.ru/.</w:t>
      </w:r>
    </w:p>
    <w:p w:rsidR="00A07F38" w:rsidRPr="008808B9" w:rsidRDefault="00A07F38" w:rsidP="00A07F38">
      <w:pPr>
        <w:ind w:firstLine="284"/>
        <w:jc w:val="both"/>
        <w:rPr>
          <w:b/>
          <w:sz w:val="28"/>
          <w:szCs w:val="28"/>
        </w:rPr>
      </w:pPr>
      <w:r w:rsidRPr="008808B9">
        <w:rPr>
          <w:sz w:val="28"/>
          <w:szCs w:val="28"/>
        </w:rPr>
        <w:t xml:space="preserve">4. Контроль за выполнением настоящего постановления возложить на </w:t>
      </w:r>
      <w:r w:rsidRPr="008808B9">
        <w:rPr>
          <w:b/>
          <w:sz w:val="28"/>
          <w:szCs w:val="28"/>
        </w:rPr>
        <w:t xml:space="preserve">руководителя аппарата Совета депутатов муниципального округа </w:t>
      </w:r>
      <w:proofErr w:type="spellStart"/>
      <w:r w:rsidRPr="008808B9">
        <w:rPr>
          <w:b/>
          <w:sz w:val="28"/>
          <w:szCs w:val="28"/>
        </w:rPr>
        <w:t>Чертаново</w:t>
      </w:r>
      <w:proofErr w:type="spellEnd"/>
      <w:r w:rsidRPr="008808B9">
        <w:rPr>
          <w:b/>
          <w:sz w:val="28"/>
          <w:szCs w:val="28"/>
        </w:rPr>
        <w:t xml:space="preserve"> </w:t>
      </w:r>
      <w:proofErr w:type="gramStart"/>
      <w:r w:rsidRPr="008808B9">
        <w:rPr>
          <w:b/>
          <w:sz w:val="28"/>
          <w:szCs w:val="28"/>
        </w:rPr>
        <w:t>Центральное</w:t>
      </w:r>
      <w:proofErr w:type="gramEnd"/>
      <w:r w:rsidRPr="008808B9">
        <w:rPr>
          <w:b/>
          <w:sz w:val="28"/>
          <w:szCs w:val="28"/>
        </w:rPr>
        <w:t xml:space="preserve"> Гурову А.В.</w:t>
      </w:r>
    </w:p>
    <w:p w:rsidR="00A07F38" w:rsidRPr="008808B9" w:rsidRDefault="00A07F38" w:rsidP="00A07F38">
      <w:pPr>
        <w:ind w:firstLine="284"/>
        <w:rPr>
          <w:b/>
          <w:sz w:val="28"/>
          <w:szCs w:val="28"/>
        </w:rPr>
      </w:pPr>
    </w:p>
    <w:p w:rsidR="00A07F38" w:rsidRPr="008808B9" w:rsidRDefault="00A07F38" w:rsidP="00A07F38">
      <w:pPr>
        <w:jc w:val="both"/>
        <w:rPr>
          <w:b/>
          <w:sz w:val="28"/>
          <w:szCs w:val="28"/>
        </w:rPr>
      </w:pPr>
      <w:r w:rsidRPr="008808B9">
        <w:rPr>
          <w:b/>
          <w:sz w:val="28"/>
          <w:szCs w:val="28"/>
        </w:rPr>
        <w:t xml:space="preserve">Руководитель аппарата </w:t>
      </w:r>
    </w:p>
    <w:p w:rsidR="00A07F38" w:rsidRPr="008808B9" w:rsidRDefault="00A07F38" w:rsidP="00A07F38">
      <w:pPr>
        <w:jc w:val="both"/>
        <w:rPr>
          <w:b/>
          <w:sz w:val="28"/>
          <w:szCs w:val="28"/>
        </w:rPr>
      </w:pPr>
      <w:r w:rsidRPr="008808B9">
        <w:rPr>
          <w:b/>
          <w:sz w:val="28"/>
          <w:szCs w:val="28"/>
        </w:rPr>
        <w:t>Совета депутатов</w:t>
      </w:r>
    </w:p>
    <w:p w:rsidR="00A07F38" w:rsidRPr="008808B9" w:rsidRDefault="00A07F38" w:rsidP="00A07F38">
      <w:pPr>
        <w:jc w:val="both"/>
        <w:rPr>
          <w:b/>
          <w:sz w:val="28"/>
          <w:szCs w:val="28"/>
        </w:rPr>
      </w:pPr>
      <w:r w:rsidRPr="008808B9">
        <w:rPr>
          <w:b/>
          <w:sz w:val="28"/>
          <w:szCs w:val="28"/>
        </w:rPr>
        <w:t xml:space="preserve">муниципального округа </w:t>
      </w:r>
    </w:p>
    <w:p w:rsidR="00A07F38" w:rsidRPr="008808B9" w:rsidRDefault="00A07F38" w:rsidP="00A07F38">
      <w:pPr>
        <w:jc w:val="both"/>
        <w:rPr>
          <w:b/>
          <w:sz w:val="28"/>
          <w:szCs w:val="28"/>
        </w:rPr>
      </w:pPr>
      <w:proofErr w:type="spellStart"/>
      <w:r w:rsidRPr="008808B9">
        <w:rPr>
          <w:b/>
          <w:sz w:val="28"/>
          <w:szCs w:val="28"/>
        </w:rPr>
        <w:t>Чертаново</w:t>
      </w:r>
      <w:proofErr w:type="spellEnd"/>
      <w:r w:rsidRPr="008808B9">
        <w:rPr>
          <w:b/>
          <w:sz w:val="28"/>
          <w:szCs w:val="28"/>
        </w:rPr>
        <w:t xml:space="preserve"> </w:t>
      </w:r>
      <w:proofErr w:type="gramStart"/>
      <w:r w:rsidRPr="008808B9">
        <w:rPr>
          <w:b/>
          <w:sz w:val="28"/>
          <w:szCs w:val="28"/>
        </w:rPr>
        <w:t>Центральное</w:t>
      </w:r>
      <w:proofErr w:type="gramEnd"/>
      <w:r w:rsidRPr="008808B9">
        <w:rPr>
          <w:b/>
          <w:sz w:val="28"/>
          <w:szCs w:val="28"/>
        </w:rPr>
        <w:t xml:space="preserve">                                                                  А.В. Гурова</w:t>
      </w:r>
    </w:p>
    <w:p w:rsidR="008E3F58" w:rsidRPr="00ED40A9" w:rsidRDefault="008E3F58" w:rsidP="00A07F38">
      <w:pPr>
        <w:ind w:firstLine="720"/>
        <w:jc w:val="both"/>
        <w:rPr>
          <w:b/>
          <w:i/>
          <w:sz w:val="28"/>
          <w:szCs w:val="28"/>
        </w:rPr>
      </w:pPr>
    </w:p>
    <w:p w:rsidR="008E3F58" w:rsidRPr="00B22B18" w:rsidRDefault="008E3F58" w:rsidP="000856DA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>Приложение</w:t>
      </w:r>
      <w:r w:rsidR="00B34807">
        <w:rPr>
          <w:sz w:val="28"/>
          <w:szCs w:val="28"/>
        </w:rPr>
        <w:t xml:space="preserve"> </w:t>
      </w:r>
    </w:p>
    <w:p w:rsidR="008E3F58" w:rsidRPr="00B22B18" w:rsidRDefault="008E3F58" w:rsidP="00FD4DD4">
      <w:pPr>
        <w:ind w:left="5670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распоряжению </w:t>
      </w:r>
      <w:r w:rsidRPr="00540593">
        <w:rPr>
          <w:rFonts w:eastAsia="Times New Roman"/>
          <w:sz w:val="28"/>
          <w:szCs w:val="28"/>
          <w:lang w:eastAsia="en-US"/>
        </w:rPr>
        <w:t xml:space="preserve">аппарата Совета депутатов </w:t>
      </w:r>
      <w:r w:rsidR="00540593" w:rsidRPr="00540593">
        <w:rPr>
          <w:rFonts w:eastAsia="Times New Roman"/>
          <w:sz w:val="28"/>
          <w:szCs w:val="28"/>
          <w:lang w:eastAsia="en-US"/>
        </w:rPr>
        <w:t xml:space="preserve">муниципального округа </w:t>
      </w:r>
      <w:proofErr w:type="spellStart"/>
      <w:r w:rsidR="00540593" w:rsidRPr="00540593">
        <w:rPr>
          <w:rFonts w:eastAsia="Times New Roman"/>
          <w:sz w:val="28"/>
          <w:szCs w:val="28"/>
          <w:lang w:eastAsia="en-US"/>
        </w:rPr>
        <w:t>Чертаново</w:t>
      </w:r>
      <w:proofErr w:type="spellEnd"/>
      <w:r w:rsidR="00540593" w:rsidRPr="00540593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="00540593" w:rsidRPr="00540593">
        <w:rPr>
          <w:rFonts w:eastAsia="Times New Roman"/>
          <w:sz w:val="28"/>
          <w:szCs w:val="28"/>
          <w:lang w:eastAsia="en-US"/>
        </w:rPr>
        <w:t>Центральное</w:t>
      </w:r>
      <w:proofErr w:type="gramEnd"/>
    </w:p>
    <w:p w:rsidR="008E3F58" w:rsidRPr="00901F97" w:rsidRDefault="008E3F58" w:rsidP="000856DA">
      <w:pPr>
        <w:ind w:left="5670"/>
        <w:rPr>
          <w:sz w:val="28"/>
          <w:szCs w:val="28"/>
        </w:rPr>
      </w:pPr>
      <w:bookmarkStart w:id="1" w:name="_GoBack"/>
      <w:r w:rsidRPr="00901F97">
        <w:rPr>
          <w:sz w:val="28"/>
          <w:szCs w:val="28"/>
        </w:rPr>
        <w:t>от___ __________ 20__ года</w:t>
      </w:r>
    </w:p>
    <w:p w:rsidR="008E3F58" w:rsidRPr="005A183C" w:rsidRDefault="008E3F58" w:rsidP="005A183C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№________</w:t>
      </w:r>
      <w:bookmarkEnd w:id="1"/>
    </w:p>
    <w:p w:rsidR="00934CA4" w:rsidRDefault="00934CA4" w:rsidP="000856DA">
      <w:pPr>
        <w:spacing w:line="223" w:lineRule="auto"/>
        <w:jc w:val="center"/>
        <w:rPr>
          <w:b/>
          <w:sz w:val="28"/>
          <w:szCs w:val="28"/>
        </w:rPr>
      </w:pPr>
    </w:p>
    <w:p w:rsidR="00934CA4" w:rsidRPr="00F9077F" w:rsidRDefault="00934CA4" w:rsidP="0040361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F9077F">
        <w:rPr>
          <w:rFonts w:eastAsia="Times New Roman"/>
          <w:b/>
          <w:sz w:val="28"/>
          <w:szCs w:val="28"/>
          <w:lang w:eastAsia="en-US"/>
        </w:rPr>
        <w:t>Положение</w:t>
      </w:r>
    </w:p>
    <w:p w:rsidR="00934CA4" w:rsidRPr="00F9077F" w:rsidRDefault="00F9077F" w:rsidP="0040361D">
      <w:pPr>
        <w:jc w:val="center"/>
        <w:rPr>
          <w:b/>
          <w:sz w:val="28"/>
          <w:szCs w:val="28"/>
        </w:rPr>
      </w:pPr>
      <w:r w:rsidRPr="00F9077F">
        <w:rPr>
          <w:b/>
          <w:sz w:val="28"/>
          <w:szCs w:val="28"/>
        </w:rPr>
        <w:t xml:space="preserve">об осуществлении контроля за соответствием расходов лиц, замещающих должности муниципальной службы в аппарате Совета депутатов муниципального округа </w:t>
      </w:r>
      <w:proofErr w:type="spellStart"/>
      <w:r w:rsidRPr="00F9077F">
        <w:rPr>
          <w:b/>
          <w:sz w:val="28"/>
          <w:szCs w:val="28"/>
        </w:rPr>
        <w:t>Чертаново</w:t>
      </w:r>
      <w:proofErr w:type="spellEnd"/>
      <w:r w:rsidRPr="00F9077F">
        <w:rPr>
          <w:b/>
          <w:sz w:val="28"/>
          <w:szCs w:val="28"/>
        </w:rPr>
        <w:t xml:space="preserve"> </w:t>
      </w:r>
      <w:proofErr w:type="gramStart"/>
      <w:r w:rsidRPr="00F9077F">
        <w:rPr>
          <w:b/>
          <w:sz w:val="28"/>
          <w:szCs w:val="28"/>
        </w:rPr>
        <w:t>Центральное</w:t>
      </w:r>
      <w:proofErr w:type="gramEnd"/>
      <w:r w:rsidRPr="00F9077F">
        <w:rPr>
          <w:b/>
          <w:sz w:val="28"/>
          <w:szCs w:val="28"/>
        </w:rPr>
        <w:t>, и иных лиц их доходам</w:t>
      </w:r>
    </w:p>
    <w:p w:rsidR="00F9077F" w:rsidRDefault="00F9077F" w:rsidP="005C28C4">
      <w:pPr>
        <w:rPr>
          <w:rFonts w:eastAsia="Times New Roman"/>
          <w:b/>
          <w:sz w:val="28"/>
          <w:szCs w:val="28"/>
          <w:lang w:eastAsia="en-US"/>
        </w:rPr>
      </w:pPr>
    </w:p>
    <w:p w:rsidR="00FD33B6" w:rsidRDefault="00934CA4" w:rsidP="004D09D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</w:t>
      </w:r>
      <w:r>
        <w:rPr>
          <w:rFonts w:eastAsia="Times New Roman"/>
          <w:bCs/>
          <w:sz w:val="28"/>
          <w:szCs w:val="28"/>
          <w:lang w:eastAsia="en-US"/>
        </w:rPr>
        <w:t>Ф</w:t>
      </w:r>
      <w:r w:rsidRPr="002C139D">
        <w:rPr>
          <w:rFonts w:eastAsia="Times New Roman"/>
          <w:bCs/>
          <w:sz w:val="28"/>
          <w:szCs w:val="28"/>
          <w:lang w:eastAsia="en-US"/>
        </w:rPr>
        <w:t>едеральным</w:t>
      </w:r>
      <w:r>
        <w:rPr>
          <w:rFonts w:eastAsia="Times New Roman"/>
          <w:bCs/>
          <w:sz w:val="28"/>
          <w:szCs w:val="28"/>
          <w:lang w:eastAsia="en-US"/>
        </w:rPr>
        <w:t xml:space="preserve">и </w:t>
      </w:r>
      <w:hyperlink r:id="rId8" w:history="1">
        <w:r>
          <w:rPr>
            <w:rFonts w:eastAsia="Times New Roman"/>
            <w:bCs/>
            <w:sz w:val="28"/>
            <w:szCs w:val="28"/>
            <w:lang w:eastAsia="en-US"/>
          </w:rPr>
          <w:t>закона</w:t>
        </w:r>
        <w:r w:rsidRPr="002C139D">
          <w:rPr>
            <w:rFonts w:eastAsia="Times New Roman"/>
            <w:bCs/>
            <w:sz w:val="28"/>
            <w:szCs w:val="28"/>
            <w:lang w:eastAsia="en-US"/>
          </w:rPr>
          <w:t>м</w:t>
        </w:r>
      </w:hyperlink>
      <w:r>
        <w:rPr>
          <w:rFonts w:eastAsia="Times New Roman"/>
          <w:bCs/>
          <w:sz w:val="28"/>
          <w:szCs w:val="28"/>
          <w:lang w:eastAsia="en-US"/>
        </w:rPr>
        <w:t xml:space="preserve">и </w:t>
      </w:r>
      <w:r>
        <w:rPr>
          <w:rFonts w:eastAsia="Times New Roman"/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</w:t>
      </w:r>
      <w:r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>
        <w:rPr>
          <w:rFonts w:eastAsia="Times New Roman"/>
          <w:bCs/>
          <w:sz w:val="28"/>
          <w:szCs w:val="28"/>
          <w:lang w:val="en-US" w:eastAsia="en-US"/>
        </w:rPr>
        <w:t> </w:t>
      </w:r>
      <w:r>
        <w:rPr>
          <w:rFonts w:eastAsia="Times New Roman"/>
          <w:bCs/>
          <w:sz w:val="28"/>
          <w:szCs w:val="28"/>
          <w:lang w:eastAsia="en-US"/>
        </w:rPr>
        <w:t xml:space="preserve">273-ФЗ «О противодействии коррупции» и </w:t>
      </w:r>
      <w:r>
        <w:rPr>
          <w:rFonts w:eastAsia="Times New Roman"/>
          <w:sz w:val="28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</w:t>
      </w:r>
      <w:proofErr w:type="gramEnd"/>
    </w:p>
    <w:p w:rsidR="00986AFD" w:rsidRDefault="00986AFD" w:rsidP="000278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AFD">
        <w:rPr>
          <w:sz w:val="28"/>
          <w:szCs w:val="28"/>
        </w:rPr>
        <w:t xml:space="preserve">устанавливает правовые и организационные основы осуществления контроля за соответствием расходов лица, замещающим должность муниципальной службы в </w:t>
      </w:r>
      <w:r w:rsidRPr="00986AFD">
        <w:rPr>
          <w:rFonts w:eastAsia="Times New Roman"/>
          <w:sz w:val="28"/>
          <w:szCs w:val="28"/>
          <w:lang w:eastAsia="en-US"/>
        </w:rPr>
        <w:t xml:space="preserve">аппарате Совета депутатов </w:t>
      </w:r>
      <w:r w:rsidRPr="00986AFD">
        <w:rPr>
          <w:sz w:val="28"/>
          <w:szCs w:val="28"/>
        </w:rPr>
        <w:t xml:space="preserve">муниципального округа </w:t>
      </w:r>
      <w:proofErr w:type="spellStart"/>
      <w:r w:rsidRPr="00986AFD">
        <w:rPr>
          <w:sz w:val="28"/>
          <w:szCs w:val="28"/>
        </w:rPr>
        <w:t>Чертаново</w:t>
      </w:r>
      <w:proofErr w:type="spellEnd"/>
      <w:r w:rsidRPr="00986AFD">
        <w:rPr>
          <w:sz w:val="28"/>
          <w:szCs w:val="28"/>
        </w:rPr>
        <w:t xml:space="preserve"> Центральное</w:t>
      </w:r>
      <w:r w:rsidRPr="00986AFD">
        <w:rPr>
          <w:rFonts w:eastAsia="Times New Roman"/>
          <w:sz w:val="28"/>
          <w:szCs w:val="28"/>
          <w:lang w:eastAsia="en-US"/>
        </w:rPr>
        <w:t>,</w:t>
      </w:r>
      <w:r w:rsidRPr="00986AFD">
        <w:rPr>
          <w:bCs/>
          <w:sz w:val="28"/>
          <w:szCs w:val="28"/>
        </w:rPr>
        <w:t xml:space="preserve"> </w:t>
      </w:r>
      <w:r w:rsidR="00027813" w:rsidRPr="0026177C">
        <w:rPr>
          <w:sz w:val="28"/>
          <w:szCs w:val="28"/>
        </w:rPr>
        <w:t>а также о расходах своих супруги (супруга) и несовершеннолетних детей</w:t>
      </w:r>
      <w:r w:rsidR="00027813">
        <w:rPr>
          <w:sz w:val="28"/>
          <w:szCs w:val="28"/>
        </w:rPr>
        <w:t xml:space="preserve">, </w:t>
      </w:r>
      <w:r w:rsidRPr="00986AFD">
        <w:rPr>
          <w:bCs/>
          <w:sz w:val="28"/>
          <w:szCs w:val="28"/>
        </w:rPr>
        <w:t xml:space="preserve">предусмотренной </w:t>
      </w:r>
      <w:hyperlink r:id="rId9" w:history="1">
        <w:r w:rsidRPr="00986AFD">
          <w:rPr>
            <w:bCs/>
            <w:sz w:val="28"/>
            <w:szCs w:val="28"/>
          </w:rPr>
          <w:t>перечнем</w:t>
        </w:r>
      </w:hyperlink>
      <w:r w:rsidRPr="00986AFD">
        <w:rPr>
          <w:bCs/>
          <w:sz w:val="28"/>
          <w:szCs w:val="28"/>
        </w:rPr>
        <w:t xml:space="preserve"> должностей, </w:t>
      </w:r>
      <w:r w:rsidRPr="00986AFD">
        <w:rPr>
          <w:sz w:val="28"/>
          <w:szCs w:val="28"/>
          <w:lang w:eastAsia="en-US"/>
        </w:rPr>
        <w:t>утвержденным р</w:t>
      </w:r>
      <w:r w:rsidR="00955490">
        <w:rPr>
          <w:sz w:val="28"/>
          <w:szCs w:val="28"/>
          <w:lang w:eastAsia="en-US"/>
        </w:rPr>
        <w:t xml:space="preserve">аспоряжением аппарата </w:t>
      </w:r>
      <w:r w:rsidRPr="00986AFD">
        <w:rPr>
          <w:sz w:val="28"/>
          <w:szCs w:val="28"/>
          <w:lang w:eastAsia="en-US"/>
        </w:rPr>
        <w:t xml:space="preserve">Совета депутатов муниципального округа </w:t>
      </w:r>
      <w:proofErr w:type="spellStart"/>
      <w:r w:rsidRPr="00986AFD">
        <w:rPr>
          <w:sz w:val="28"/>
          <w:szCs w:val="28"/>
          <w:lang w:eastAsia="en-US"/>
        </w:rPr>
        <w:t>Чертаново</w:t>
      </w:r>
      <w:proofErr w:type="spellEnd"/>
      <w:r w:rsidRPr="00986AFD">
        <w:rPr>
          <w:sz w:val="28"/>
          <w:szCs w:val="28"/>
          <w:lang w:eastAsia="en-US"/>
        </w:rPr>
        <w:t xml:space="preserve"> Центральное</w:t>
      </w:r>
      <w:r w:rsidRPr="00986AFD">
        <w:rPr>
          <w:sz w:val="28"/>
          <w:szCs w:val="28"/>
        </w:rPr>
        <w:t>.</w:t>
      </w:r>
    </w:p>
    <w:p w:rsidR="0026177C" w:rsidRPr="00B52B23" w:rsidRDefault="0026177C" w:rsidP="00B52B23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B52B23">
        <w:rPr>
          <w:sz w:val="28"/>
          <w:szCs w:val="28"/>
        </w:rPr>
        <w:t>Лицо, замещающее (занимающее) одну из должностей, указанных в пункте 1 настоящего положения,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 w:rsidRPr="00B52B23">
        <w:rPr>
          <w:sz w:val="28"/>
          <w:szCs w:val="28"/>
        </w:rPr>
        <w:t xml:space="preserve">, </w:t>
      </w:r>
      <w:proofErr w:type="gramStart"/>
      <w:r w:rsidRPr="00B52B23">
        <w:rPr>
          <w:sz w:val="28"/>
          <w:szCs w:val="28"/>
        </w:rPr>
        <w:t>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D05F86" w:rsidRPr="00D05F86" w:rsidRDefault="006B09D7" w:rsidP="008249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302"/>
      <w:r>
        <w:rPr>
          <w:sz w:val="28"/>
          <w:szCs w:val="28"/>
        </w:rPr>
        <w:t>3</w:t>
      </w:r>
      <w:r w:rsidR="0026177C" w:rsidRPr="0026177C">
        <w:rPr>
          <w:sz w:val="28"/>
          <w:szCs w:val="28"/>
        </w:rPr>
        <w:t>.</w:t>
      </w:r>
      <w:r w:rsidR="0026177C" w:rsidRPr="0026177C">
        <w:rPr>
          <w:rFonts w:ascii="Arial" w:hAnsi="Arial" w:cs="Arial"/>
        </w:rPr>
        <w:t xml:space="preserve"> </w:t>
      </w:r>
      <w:bookmarkEnd w:id="2"/>
      <w:proofErr w:type="gramStart"/>
      <w:r w:rsidR="00D05F86" w:rsidRPr="00D05F86">
        <w:rPr>
          <w:sz w:val="28"/>
          <w:szCs w:val="28"/>
        </w:rPr>
        <w:t>Основанием для принятия решения об осуществлении контроля за расходами лица, замещающего (занимающего) одну из должностей, указанных в пункте 1 настоящего положения,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</w:t>
      </w:r>
      <w:proofErr w:type="gramEnd"/>
      <w:r w:rsidR="00D05F86" w:rsidRPr="00D05F86">
        <w:rPr>
          <w:sz w:val="28"/>
          <w:szCs w:val="28"/>
        </w:rPr>
        <w:t xml:space="preserve"> </w:t>
      </w:r>
      <w:proofErr w:type="gramStart"/>
      <w:r w:rsidR="00D05F86" w:rsidRPr="00D05F86">
        <w:rPr>
          <w:sz w:val="28"/>
          <w:szCs w:val="28"/>
        </w:rPr>
        <w:t xml:space="preserve">недвижимости, транспортного средства, ценных бумаг, акций (долей участия, паев в уставных (складочных) капиталах </w:t>
      </w:r>
      <w:r w:rsidR="00D05F86" w:rsidRPr="00D05F86">
        <w:rPr>
          <w:sz w:val="28"/>
          <w:szCs w:val="28"/>
        </w:rPr>
        <w:lastRenderedPageBreak/>
        <w:t>организаций) на общую сумму, превышающую общий доход данного лица и его супруги (супруга) за три последних года, предшествующих отчетному периоду.</w:t>
      </w:r>
      <w:proofErr w:type="gramEnd"/>
      <w:r w:rsidR="00D05F86" w:rsidRPr="00D05F86">
        <w:rPr>
          <w:sz w:val="28"/>
          <w:szCs w:val="28"/>
        </w:rPr>
        <w:t xml:space="preserve"> Указанная информация в письменной форме может быть представлена в установленном порядке:</w:t>
      </w:r>
    </w:p>
    <w:p w:rsidR="000C10CC" w:rsidRDefault="00D05F86" w:rsidP="00D05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011"/>
      <w:r w:rsidRPr="00D05F86">
        <w:rPr>
          <w:sz w:val="28"/>
          <w:szCs w:val="28"/>
        </w:rPr>
        <w:t xml:space="preserve"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</w:t>
      </w:r>
      <w:r w:rsidR="000C10CC">
        <w:rPr>
          <w:sz w:val="28"/>
          <w:szCs w:val="28"/>
        </w:rPr>
        <w:t>органов местного самоуправления;</w:t>
      </w:r>
      <w:r w:rsidRPr="00D05F86">
        <w:rPr>
          <w:sz w:val="28"/>
          <w:szCs w:val="28"/>
        </w:rPr>
        <w:t xml:space="preserve"> </w:t>
      </w:r>
      <w:bookmarkStart w:id="4" w:name="sub_4012"/>
      <w:bookmarkEnd w:id="3"/>
    </w:p>
    <w:p w:rsidR="00D05F86" w:rsidRPr="00D05F86" w:rsidRDefault="00D05F86" w:rsidP="00D05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5F86">
        <w:rPr>
          <w:sz w:val="28"/>
          <w:szCs w:val="28"/>
        </w:rPr>
        <w:t>2)</w:t>
      </w:r>
      <w:r w:rsidRPr="00D05F86">
        <w:rPr>
          <w:rFonts w:ascii="Arial" w:hAnsi="Arial" w:cs="Arial"/>
        </w:rPr>
        <w:t xml:space="preserve"> </w:t>
      </w:r>
      <w:r w:rsidRPr="00D05F86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05F86" w:rsidRPr="00D05F86" w:rsidRDefault="00D05F86" w:rsidP="00D05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013"/>
      <w:bookmarkEnd w:id="4"/>
      <w:r w:rsidRPr="00D05F86">
        <w:rPr>
          <w:sz w:val="28"/>
          <w:szCs w:val="28"/>
        </w:rPr>
        <w:t>3) Общественной палатой Российской Федерации;</w:t>
      </w:r>
    </w:p>
    <w:p w:rsidR="00D05F86" w:rsidRPr="00D05F86" w:rsidRDefault="00D05F86" w:rsidP="00D05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4014"/>
      <w:bookmarkEnd w:id="5"/>
      <w:r w:rsidRPr="00D05F86">
        <w:rPr>
          <w:sz w:val="28"/>
          <w:szCs w:val="28"/>
        </w:rPr>
        <w:t>4) общероссийскими средствами массовой информации.</w:t>
      </w:r>
    </w:p>
    <w:p w:rsidR="00D05F86" w:rsidRPr="00D05F86" w:rsidRDefault="00D05F86" w:rsidP="00D05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02"/>
      <w:bookmarkEnd w:id="6"/>
      <w:r w:rsidRPr="00D05F86">
        <w:rPr>
          <w:sz w:val="28"/>
          <w:szCs w:val="28"/>
        </w:rPr>
        <w:t xml:space="preserve">2. Информация анонимного характера не может служить основанием для принятия решения об осуществлении </w:t>
      </w:r>
      <w:proofErr w:type="gramStart"/>
      <w:r w:rsidRPr="00D05F86">
        <w:rPr>
          <w:sz w:val="28"/>
          <w:szCs w:val="28"/>
        </w:rPr>
        <w:t>контроля за</w:t>
      </w:r>
      <w:proofErr w:type="gramEnd"/>
      <w:r w:rsidRPr="00D05F86">
        <w:rPr>
          <w:sz w:val="28"/>
          <w:szCs w:val="28"/>
        </w:rPr>
        <w:t xml:space="preserve"> расходами лиц, замещающих (занимающих) должности, указанные в </w:t>
      </w:r>
      <w:r w:rsidR="00255704" w:rsidRPr="00221966">
        <w:rPr>
          <w:sz w:val="28"/>
          <w:szCs w:val="28"/>
        </w:rPr>
        <w:t>пункте 1 настоящего положения</w:t>
      </w:r>
      <w:r w:rsidRPr="00D05F86">
        <w:rPr>
          <w:sz w:val="28"/>
          <w:szCs w:val="28"/>
        </w:rPr>
        <w:t>, а также за расходами их супруг (супругов) и несовершеннолетних детей.</w:t>
      </w:r>
    </w:p>
    <w:p w:rsidR="00D05F86" w:rsidRPr="00D05F86" w:rsidRDefault="006B09D7" w:rsidP="00D0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" w:name="sub_403"/>
      <w:bookmarkEnd w:id="7"/>
      <w:r>
        <w:rPr>
          <w:sz w:val="28"/>
          <w:szCs w:val="28"/>
        </w:rPr>
        <w:t>4</w:t>
      </w:r>
      <w:r w:rsidR="00D05F86" w:rsidRPr="00D05F86">
        <w:rPr>
          <w:sz w:val="28"/>
          <w:szCs w:val="28"/>
        </w:rPr>
        <w:t>.</w:t>
      </w:r>
      <w:r w:rsidR="00D05F86" w:rsidRPr="00D05F86">
        <w:rPr>
          <w:rFonts w:ascii="Arial" w:hAnsi="Arial" w:cs="Arial"/>
        </w:rPr>
        <w:t xml:space="preserve"> </w:t>
      </w:r>
      <w:r w:rsidR="00D05F86" w:rsidRPr="00D05F86">
        <w:rPr>
          <w:sz w:val="28"/>
          <w:szCs w:val="28"/>
        </w:rPr>
        <w:t>Должностное лицо,</w:t>
      </w:r>
      <w:r w:rsidR="006C7525" w:rsidRPr="006C7525">
        <w:rPr>
          <w:sz w:val="28"/>
          <w:szCs w:val="28"/>
        </w:rPr>
        <w:t xml:space="preserve"> </w:t>
      </w:r>
      <w:r w:rsidR="006C7525">
        <w:rPr>
          <w:sz w:val="28"/>
          <w:szCs w:val="28"/>
        </w:rPr>
        <w:t>в должностные обязанности которого входит работа со сведениями о расходах,</w:t>
      </w:r>
      <w:r w:rsidR="00D05F86" w:rsidRPr="00D05F86">
        <w:rPr>
          <w:sz w:val="28"/>
          <w:szCs w:val="28"/>
        </w:rPr>
        <w:t xml:space="preserve"> уведомляет о п</w:t>
      </w:r>
      <w:r w:rsidR="00F446DF" w:rsidRPr="00F446DF">
        <w:rPr>
          <w:sz w:val="28"/>
          <w:szCs w:val="28"/>
        </w:rPr>
        <w:t xml:space="preserve">ринятом решении лиц, указанных </w:t>
      </w:r>
      <w:r w:rsidR="00D05F86" w:rsidRPr="00D05F86">
        <w:rPr>
          <w:sz w:val="28"/>
          <w:szCs w:val="28"/>
        </w:rPr>
        <w:t xml:space="preserve"> </w:t>
      </w:r>
      <w:r w:rsidR="00F446DF" w:rsidRPr="00D05F86">
        <w:rPr>
          <w:sz w:val="28"/>
          <w:szCs w:val="28"/>
        </w:rPr>
        <w:t xml:space="preserve">в </w:t>
      </w:r>
      <w:r w:rsidR="00A4279C">
        <w:rPr>
          <w:sz w:val="28"/>
          <w:szCs w:val="28"/>
        </w:rPr>
        <w:t xml:space="preserve"> </w:t>
      </w:r>
      <w:r w:rsidR="00F446DF" w:rsidRPr="00F446DF">
        <w:rPr>
          <w:sz w:val="28"/>
          <w:szCs w:val="28"/>
        </w:rPr>
        <w:t>пункте 1 настоящего положения</w:t>
      </w:r>
      <w:r w:rsidR="00D05F86" w:rsidRPr="00D05F86">
        <w:rPr>
          <w:sz w:val="28"/>
          <w:szCs w:val="28"/>
        </w:rPr>
        <w:t>.</w:t>
      </w:r>
    </w:p>
    <w:p w:rsidR="00D05F86" w:rsidRPr="00D05F86" w:rsidRDefault="006B09D7" w:rsidP="00261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04"/>
      <w:bookmarkEnd w:id="8"/>
      <w:r>
        <w:rPr>
          <w:sz w:val="28"/>
          <w:szCs w:val="28"/>
        </w:rPr>
        <w:t>5</w:t>
      </w:r>
      <w:r w:rsidR="00D05F86" w:rsidRPr="00D05F86">
        <w:rPr>
          <w:sz w:val="28"/>
          <w:szCs w:val="28"/>
        </w:rPr>
        <w:t>.</w:t>
      </w:r>
      <w:r w:rsidR="00D05F86" w:rsidRPr="00D05F86">
        <w:rPr>
          <w:rFonts w:ascii="Arial" w:hAnsi="Arial" w:cs="Arial"/>
        </w:rPr>
        <w:t xml:space="preserve"> </w:t>
      </w:r>
      <w:proofErr w:type="gramStart"/>
      <w:r w:rsidR="00D05F86" w:rsidRPr="00D05F86">
        <w:rPr>
          <w:sz w:val="28"/>
          <w:szCs w:val="28"/>
        </w:rPr>
        <w:t>Контроль за</w:t>
      </w:r>
      <w:proofErr w:type="gramEnd"/>
      <w:r w:rsidR="00D05F86" w:rsidRPr="00D05F86">
        <w:rPr>
          <w:sz w:val="28"/>
          <w:szCs w:val="28"/>
        </w:rPr>
        <w:t xml:space="preserve"> расходами лица, замещающего (занимающего) одну из должностей, указанных в </w:t>
      </w:r>
      <w:r w:rsidR="0026177C" w:rsidRPr="0026177C">
        <w:rPr>
          <w:sz w:val="28"/>
          <w:szCs w:val="28"/>
        </w:rPr>
        <w:t xml:space="preserve">указанных </w:t>
      </w:r>
      <w:r w:rsidR="0026177C" w:rsidRPr="00D05F86">
        <w:rPr>
          <w:sz w:val="28"/>
          <w:szCs w:val="28"/>
        </w:rPr>
        <w:t xml:space="preserve"> в </w:t>
      </w:r>
      <w:r w:rsidR="0026177C" w:rsidRPr="0026177C">
        <w:rPr>
          <w:sz w:val="28"/>
          <w:szCs w:val="28"/>
        </w:rPr>
        <w:t>пункте 1 настоящего положения</w:t>
      </w:r>
      <w:r w:rsidR="00D05F86" w:rsidRPr="00D05F86">
        <w:rPr>
          <w:sz w:val="28"/>
          <w:szCs w:val="28"/>
        </w:rPr>
        <w:t>, а также за расходами его супруги (супруга) и несовершеннолетних детей включает в себя:</w:t>
      </w:r>
    </w:p>
    <w:p w:rsidR="00D05F86" w:rsidRPr="00D05F86" w:rsidRDefault="00D05F86" w:rsidP="00261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041"/>
      <w:bookmarkEnd w:id="9"/>
      <w:r w:rsidRPr="00D05F86">
        <w:rPr>
          <w:sz w:val="28"/>
          <w:szCs w:val="28"/>
        </w:rPr>
        <w:t>1) истребование от данного лица сведений:</w:t>
      </w:r>
      <w:bookmarkEnd w:id="10"/>
    </w:p>
    <w:p w:rsidR="00D05F86" w:rsidRPr="00D05F86" w:rsidRDefault="00D05F86" w:rsidP="00D05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05F86">
        <w:rPr>
          <w:sz w:val="28"/>
          <w:szCs w:val="28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</w:t>
      </w:r>
      <w:proofErr w:type="gramEnd"/>
      <w:r w:rsidRPr="00D05F86">
        <w:rPr>
          <w:sz w:val="28"/>
          <w:szCs w:val="28"/>
        </w:rPr>
        <w:t xml:space="preserve"> и его супруги (супруга) за три последних года, предшествующих отчетному периоду;</w:t>
      </w:r>
    </w:p>
    <w:p w:rsidR="00D05F86" w:rsidRPr="00D05F86" w:rsidRDefault="00D05F86" w:rsidP="00D05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40412"/>
      <w:r w:rsidRPr="00D05F86">
        <w:rPr>
          <w:sz w:val="28"/>
          <w:szCs w:val="28"/>
        </w:rPr>
        <w:t xml:space="preserve">б) об источниках получения средств, за счет которых совершена сделка, указанная в </w:t>
      </w:r>
      <w:hyperlink w:anchor="sub_40411" w:history="1">
        <w:r w:rsidRPr="0010573D">
          <w:rPr>
            <w:sz w:val="28"/>
            <w:szCs w:val="28"/>
          </w:rPr>
          <w:t>подпункте "а"</w:t>
        </w:r>
      </w:hyperlink>
      <w:r w:rsidRPr="00D05F86">
        <w:rPr>
          <w:sz w:val="28"/>
          <w:szCs w:val="28"/>
        </w:rPr>
        <w:t xml:space="preserve"> настоящего пункта;</w:t>
      </w:r>
    </w:p>
    <w:p w:rsidR="00D05F86" w:rsidRPr="00D05F86" w:rsidRDefault="00D05F86" w:rsidP="00D0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2" w:name="sub_4042"/>
      <w:bookmarkEnd w:id="11"/>
      <w:r w:rsidRPr="00D05F86">
        <w:rPr>
          <w:sz w:val="28"/>
          <w:szCs w:val="28"/>
        </w:rPr>
        <w:t>2)</w:t>
      </w:r>
      <w:r w:rsidRPr="00D05F86">
        <w:rPr>
          <w:rFonts w:ascii="Arial" w:hAnsi="Arial" w:cs="Arial"/>
        </w:rPr>
        <w:t xml:space="preserve"> </w:t>
      </w:r>
      <w:r w:rsidRPr="00D05F86">
        <w:rPr>
          <w:sz w:val="28"/>
          <w:szCs w:val="28"/>
        </w:rPr>
        <w:t xml:space="preserve">проверку достоверности и полноты сведений, предусмотренных </w:t>
      </w:r>
      <w:r w:rsidR="00001FC5" w:rsidRPr="00001FC5">
        <w:rPr>
          <w:sz w:val="28"/>
          <w:szCs w:val="28"/>
        </w:rPr>
        <w:t xml:space="preserve">пунктом 2  настоящего </w:t>
      </w:r>
      <w:r w:rsidRPr="00D05F86">
        <w:rPr>
          <w:sz w:val="28"/>
          <w:szCs w:val="28"/>
        </w:rPr>
        <w:t xml:space="preserve">и </w:t>
      </w:r>
      <w:r w:rsidR="00E008C7">
        <w:rPr>
          <w:sz w:val="28"/>
          <w:szCs w:val="28"/>
        </w:rPr>
        <w:t>частью 1 настоящего пункта</w:t>
      </w:r>
      <w:r w:rsidRPr="00D05F86">
        <w:rPr>
          <w:sz w:val="28"/>
          <w:szCs w:val="28"/>
        </w:rPr>
        <w:t>;</w:t>
      </w:r>
    </w:p>
    <w:p w:rsidR="00D05F86" w:rsidRPr="00D05F86" w:rsidRDefault="00D05F86" w:rsidP="00D05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043"/>
      <w:bookmarkEnd w:id="12"/>
      <w:r w:rsidRPr="00D05F86">
        <w:rPr>
          <w:sz w:val="28"/>
          <w:szCs w:val="28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bookmarkEnd w:id="13"/>
    <w:p w:rsidR="003F6521" w:rsidRDefault="003F6521" w:rsidP="003F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21">
        <w:rPr>
          <w:sz w:val="28"/>
          <w:szCs w:val="28"/>
        </w:rPr>
        <w:t xml:space="preserve">6. </w:t>
      </w:r>
      <w:proofErr w:type="gramStart"/>
      <w:r w:rsidRPr="003F6521">
        <w:rPr>
          <w:sz w:val="28"/>
          <w:szCs w:val="28"/>
        </w:rPr>
        <w:t xml:space="preserve">Решение об осуществлении контроля за расходами лиц, замещающих (занимающих) должности, указанные в пункте 1 настоящего положения, а также за расходами их супруг (супругов) и несовершеннолетних детей принимается в порядке, определяемом нормативными правовыми актами Президента Российской </w:t>
      </w:r>
      <w:r w:rsidRPr="003F6521">
        <w:rPr>
          <w:sz w:val="28"/>
          <w:szCs w:val="28"/>
        </w:rPr>
        <w:lastRenderedPageBreak/>
        <w:t>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отдельно в отношении каждого такого лица и оформляется</w:t>
      </w:r>
      <w:proofErr w:type="gramEnd"/>
      <w:r w:rsidRPr="003F6521">
        <w:rPr>
          <w:sz w:val="28"/>
          <w:szCs w:val="28"/>
        </w:rPr>
        <w:t xml:space="preserve"> в письменной форме.</w:t>
      </w:r>
    </w:p>
    <w:p w:rsidR="00A4279C" w:rsidRPr="00A4279C" w:rsidRDefault="004849E0" w:rsidP="00D60C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701"/>
      <w:r w:rsidRPr="004849E0">
        <w:rPr>
          <w:sz w:val="28"/>
          <w:szCs w:val="28"/>
        </w:rPr>
        <w:t>7</w:t>
      </w:r>
      <w:r w:rsidR="00A4279C" w:rsidRPr="00A4279C">
        <w:rPr>
          <w:sz w:val="28"/>
          <w:szCs w:val="28"/>
        </w:rPr>
        <w:t xml:space="preserve">. </w:t>
      </w:r>
      <w:proofErr w:type="gramStart"/>
      <w:r w:rsidR="00007A1F">
        <w:rPr>
          <w:sz w:val="28"/>
          <w:szCs w:val="28"/>
        </w:rPr>
        <w:t>Д</w:t>
      </w:r>
      <w:r w:rsidR="006C7525" w:rsidRPr="004849E0">
        <w:rPr>
          <w:sz w:val="28"/>
          <w:szCs w:val="28"/>
        </w:rPr>
        <w:t>олжностное лицо</w:t>
      </w:r>
      <w:r w:rsidR="00A4279C" w:rsidRPr="00A4279C">
        <w:rPr>
          <w:sz w:val="28"/>
          <w:szCs w:val="28"/>
        </w:rPr>
        <w:t xml:space="preserve">, </w:t>
      </w:r>
      <w:r w:rsidRPr="004849E0">
        <w:rPr>
          <w:sz w:val="28"/>
          <w:szCs w:val="28"/>
        </w:rPr>
        <w:t>в должностные обязанности которого входит работа со сведениями о расходах</w:t>
      </w:r>
      <w:r w:rsidR="00A4279C" w:rsidRPr="00A4279C">
        <w:rPr>
          <w:sz w:val="28"/>
          <w:szCs w:val="28"/>
        </w:rPr>
        <w:t xml:space="preserve">, не позднее чем через два рабочих дня со дня получения решения об осуществлении контроля за расходами лица, замещающего (занимающего) одну из должностей, указанных в </w:t>
      </w:r>
      <w:r w:rsidRPr="004849E0">
        <w:rPr>
          <w:sz w:val="28"/>
          <w:szCs w:val="28"/>
        </w:rPr>
        <w:t>пункте 1 настоящего положения</w:t>
      </w:r>
      <w:r w:rsidR="00A4279C" w:rsidRPr="00A4279C">
        <w:rPr>
          <w:sz w:val="28"/>
          <w:szCs w:val="28"/>
        </w:rPr>
        <w:t xml:space="preserve">, а также за расходами его супруги (супруга) и </w:t>
      </w:r>
      <w:r w:rsidRPr="004849E0">
        <w:rPr>
          <w:sz w:val="28"/>
          <w:szCs w:val="28"/>
        </w:rPr>
        <w:t>несовершеннолетних детей обязан</w:t>
      </w:r>
      <w:r w:rsidR="00A4279C" w:rsidRPr="00A4279C">
        <w:rPr>
          <w:sz w:val="28"/>
          <w:szCs w:val="28"/>
        </w:rPr>
        <w:t xml:space="preserve"> уведомить его в письменной форме о принятом решении и</w:t>
      </w:r>
      <w:proofErr w:type="gramEnd"/>
      <w:r w:rsidR="00A4279C" w:rsidRPr="00A4279C">
        <w:rPr>
          <w:sz w:val="28"/>
          <w:szCs w:val="28"/>
        </w:rPr>
        <w:t xml:space="preserve"> о необходимости представить сведения, предусмотренные</w:t>
      </w:r>
      <w:r w:rsidRPr="004849E0">
        <w:rPr>
          <w:sz w:val="28"/>
          <w:szCs w:val="28"/>
        </w:rPr>
        <w:t xml:space="preserve"> частью 1 пункта 5  настоящего положения</w:t>
      </w:r>
      <w:r w:rsidR="00A4279C" w:rsidRPr="00A4279C">
        <w:rPr>
          <w:rFonts w:ascii="Arial" w:hAnsi="Arial" w:cs="Arial"/>
        </w:rPr>
        <w:t xml:space="preserve">. </w:t>
      </w:r>
      <w:r w:rsidR="00A4279C" w:rsidRPr="00A4279C">
        <w:rPr>
          <w:sz w:val="28"/>
          <w:szCs w:val="28"/>
        </w:rPr>
        <w:t>В уведомлении должна содержаться информация о порядке представления и проверки достоверности и полноты этих сведений. В случае</w:t>
      </w:r>
      <w:proofErr w:type="gramStart"/>
      <w:r w:rsidR="00A4279C" w:rsidRPr="00A4279C">
        <w:rPr>
          <w:sz w:val="28"/>
          <w:szCs w:val="28"/>
        </w:rPr>
        <w:t>,</w:t>
      </w:r>
      <w:proofErr w:type="gramEnd"/>
      <w:r w:rsidR="00A4279C" w:rsidRPr="00A4279C">
        <w:rPr>
          <w:sz w:val="28"/>
          <w:szCs w:val="28"/>
        </w:rPr>
        <w:t xml:space="preserve"> если лицо, замещающее (занимающее) одну из должностей, указанных </w:t>
      </w:r>
      <w:r w:rsidR="00E93880" w:rsidRPr="00A4279C">
        <w:rPr>
          <w:sz w:val="28"/>
          <w:szCs w:val="28"/>
        </w:rPr>
        <w:t xml:space="preserve">в </w:t>
      </w:r>
      <w:r w:rsidR="00E93880" w:rsidRPr="00CB5DE1">
        <w:rPr>
          <w:sz w:val="28"/>
          <w:szCs w:val="28"/>
        </w:rPr>
        <w:t>пункте 1 настоящего положения</w:t>
      </w:r>
      <w:r w:rsidR="00A4279C" w:rsidRPr="00A4279C">
        <w:rPr>
          <w:sz w:val="28"/>
          <w:szCs w:val="28"/>
        </w:rPr>
        <w:t>, обратилось с ходатайством в соответствии с</w:t>
      </w:r>
      <w:r w:rsidR="006539A9" w:rsidRPr="006539A9">
        <w:rPr>
          <w:sz w:val="28"/>
          <w:szCs w:val="28"/>
        </w:rPr>
        <w:t xml:space="preserve"> пунктом 11 настоящего положения</w:t>
      </w:r>
      <w:r w:rsidR="00A4279C" w:rsidRPr="00A4279C">
        <w:rPr>
          <w:sz w:val="28"/>
          <w:szCs w:val="28"/>
        </w:rPr>
        <w:t>,</w:t>
      </w:r>
      <w:r w:rsidR="00A4279C" w:rsidRPr="00A4279C">
        <w:rPr>
          <w:rFonts w:ascii="Arial" w:hAnsi="Arial" w:cs="Arial"/>
        </w:rPr>
        <w:t xml:space="preserve"> </w:t>
      </w:r>
      <w:r w:rsidR="00A4279C" w:rsidRPr="00A4279C">
        <w:rPr>
          <w:sz w:val="28"/>
          <w:szCs w:val="28"/>
        </w:rPr>
        <w:t>с данным лицом в течение семи рабочих дней со дня поступления ходатайства (в случае наличия уважительной причины - в срок, согласованный с данным лицом) проводится беседа, в ходе которой должны быть даны разъяснения по интересующим его вопросам.</w:t>
      </w:r>
      <w:bookmarkEnd w:id="14"/>
    </w:p>
    <w:p w:rsidR="00A4279C" w:rsidRPr="00A4279C" w:rsidRDefault="00245D00" w:rsidP="00245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801"/>
      <w:r>
        <w:rPr>
          <w:sz w:val="28"/>
          <w:szCs w:val="28"/>
        </w:rPr>
        <w:t>8</w:t>
      </w:r>
      <w:r w:rsidR="00A4279C" w:rsidRPr="00A4279C">
        <w:rPr>
          <w:sz w:val="28"/>
          <w:szCs w:val="28"/>
        </w:rPr>
        <w:t xml:space="preserve">. </w:t>
      </w:r>
      <w:proofErr w:type="gramStart"/>
      <w:r w:rsidR="00A4279C" w:rsidRPr="00A4279C">
        <w:rPr>
          <w:sz w:val="28"/>
          <w:szCs w:val="28"/>
        </w:rPr>
        <w:t>Сведения, предусмотренные</w:t>
      </w:r>
      <w:r w:rsidR="00091DBD" w:rsidRPr="008C199D">
        <w:rPr>
          <w:sz w:val="28"/>
          <w:szCs w:val="28"/>
        </w:rPr>
        <w:t xml:space="preserve"> пунктом 1 и</w:t>
      </w:r>
      <w:r w:rsidR="00A4279C" w:rsidRPr="00A4279C">
        <w:rPr>
          <w:sz w:val="28"/>
          <w:szCs w:val="28"/>
        </w:rPr>
        <w:t xml:space="preserve"> </w:t>
      </w:r>
      <w:r w:rsidR="00091DBD" w:rsidRPr="008C199D">
        <w:rPr>
          <w:sz w:val="28"/>
          <w:szCs w:val="28"/>
        </w:rPr>
        <w:t>частью 1 пункта 5  настоящего положения</w:t>
      </w:r>
      <w:r w:rsidR="00091DBD" w:rsidRPr="00A4279C">
        <w:rPr>
          <w:sz w:val="28"/>
          <w:szCs w:val="28"/>
        </w:rPr>
        <w:t xml:space="preserve"> </w:t>
      </w:r>
      <w:r w:rsidR="00A4279C" w:rsidRPr="00A4279C">
        <w:rPr>
          <w:sz w:val="28"/>
          <w:szCs w:val="28"/>
        </w:rPr>
        <w:t>и представленные в соответствии с настоящим</w:t>
      </w:r>
      <w:r w:rsidR="00091DBD" w:rsidRPr="008C199D">
        <w:rPr>
          <w:sz w:val="28"/>
          <w:szCs w:val="28"/>
        </w:rPr>
        <w:t xml:space="preserve"> положением </w:t>
      </w:r>
      <w:r w:rsidR="00A4279C" w:rsidRPr="00A4279C">
        <w:rPr>
          <w:sz w:val="28"/>
          <w:szCs w:val="28"/>
        </w:rPr>
        <w:t xml:space="preserve"> относятся</w:t>
      </w:r>
      <w:proofErr w:type="gramEnd"/>
      <w:r w:rsidR="00A4279C" w:rsidRPr="00A4279C">
        <w:rPr>
          <w:sz w:val="28"/>
          <w:szCs w:val="28"/>
        </w:rPr>
        <w:t xml:space="preserve">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</w:t>
      </w:r>
      <w:hyperlink r:id="rId10" w:history="1">
        <w:r w:rsidR="00A4279C" w:rsidRPr="008C199D">
          <w:rPr>
            <w:sz w:val="28"/>
            <w:szCs w:val="28"/>
          </w:rPr>
          <w:t>законодательством</w:t>
        </w:r>
      </w:hyperlink>
      <w:r w:rsidR="00A4279C" w:rsidRPr="00A4279C">
        <w:rPr>
          <w:sz w:val="28"/>
          <w:szCs w:val="28"/>
        </w:rPr>
        <w:t xml:space="preserve"> Российской Федерации о государственной тайне.</w:t>
      </w:r>
      <w:bookmarkEnd w:id="15"/>
    </w:p>
    <w:p w:rsidR="00245D00" w:rsidRPr="00A4279C" w:rsidRDefault="00245D00" w:rsidP="00007A1F">
      <w:pPr>
        <w:autoSpaceDE w:val="0"/>
        <w:autoSpaceDN w:val="0"/>
        <w:adjustRightInd w:val="0"/>
        <w:ind w:firstLine="720"/>
        <w:jc w:val="both"/>
        <w:rPr>
          <w:color w:val="353842"/>
          <w:sz w:val="28"/>
          <w:szCs w:val="28"/>
          <w:shd w:val="clear" w:color="auto" w:fill="F0F0F0"/>
        </w:rPr>
      </w:pPr>
      <w:r w:rsidRPr="00245D00">
        <w:rPr>
          <w:sz w:val="28"/>
          <w:szCs w:val="28"/>
        </w:rPr>
        <w:t>9</w:t>
      </w:r>
      <w:r w:rsidR="00A4279C" w:rsidRPr="00A4279C">
        <w:rPr>
          <w:sz w:val="28"/>
          <w:szCs w:val="28"/>
        </w:rPr>
        <w:t>.</w:t>
      </w:r>
      <w:r w:rsidR="00A4279C" w:rsidRPr="00A4279C">
        <w:rPr>
          <w:rFonts w:ascii="Arial" w:hAnsi="Arial" w:cs="Arial"/>
        </w:rPr>
        <w:t xml:space="preserve"> </w:t>
      </w:r>
      <w:proofErr w:type="gramStart"/>
      <w:r w:rsidR="00A4279C" w:rsidRPr="00A4279C">
        <w:rPr>
          <w:sz w:val="28"/>
          <w:szCs w:val="28"/>
        </w:rPr>
        <w:t xml:space="preserve">Представленные в соответствии с настоящим </w:t>
      </w:r>
      <w:r w:rsidR="00433DF2" w:rsidRPr="00433DF2">
        <w:rPr>
          <w:sz w:val="28"/>
          <w:szCs w:val="28"/>
        </w:rPr>
        <w:t xml:space="preserve">положением </w:t>
      </w:r>
      <w:r w:rsidR="00A4279C" w:rsidRPr="00A4279C">
        <w:rPr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r w:rsidR="00716DCA">
        <w:rPr>
          <w:sz w:val="28"/>
          <w:szCs w:val="28"/>
        </w:rPr>
        <w:t>пункте</w:t>
      </w:r>
      <w:r w:rsidR="00433DF2" w:rsidRPr="00433DF2">
        <w:rPr>
          <w:sz w:val="28"/>
          <w:szCs w:val="28"/>
        </w:rPr>
        <w:t xml:space="preserve"> 1 настоящего положения</w:t>
      </w:r>
      <w:r w:rsidR="00A4279C" w:rsidRPr="00A4279C">
        <w:rPr>
          <w:sz w:val="28"/>
          <w:szCs w:val="28"/>
        </w:rPr>
        <w:t>, и его</w:t>
      </w:r>
      <w:proofErr w:type="gramEnd"/>
      <w:r w:rsidR="00A4279C" w:rsidRPr="00A4279C">
        <w:rPr>
          <w:sz w:val="28"/>
          <w:szCs w:val="28"/>
        </w:rPr>
        <w:t xml:space="preserve"> супруги (супруга) за три последних года, предшествующих отчетному периоду, размещаются в информационно-телекоммуникационной сети "Интернет" на официаль</w:t>
      </w:r>
      <w:bookmarkStart w:id="16" w:name="sub_800613012"/>
      <w:r w:rsidR="00433DF2" w:rsidRPr="00433DF2">
        <w:rPr>
          <w:sz w:val="28"/>
          <w:szCs w:val="28"/>
        </w:rPr>
        <w:t>ном сайте в соответствии с распоряжением.</w:t>
      </w:r>
      <w:bookmarkEnd w:id="16"/>
    </w:p>
    <w:p w:rsidR="00716DCA" w:rsidRPr="00716DCA" w:rsidRDefault="00A4279C" w:rsidP="00A427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901"/>
      <w:r w:rsidRPr="00A4279C">
        <w:rPr>
          <w:sz w:val="28"/>
          <w:szCs w:val="28"/>
        </w:rPr>
        <w:t>1</w:t>
      </w:r>
      <w:r w:rsidR="00716DCA" w:rsidRPr="00716DCA">
        <w:rPr>
          <w:sz w:val="28"/>
          <w:szCs w:val="28"/>
        </w:rPr>
        <w:t>0</w:t>
      </w:r>
      <w:r w:rsidRPr="00A4279C">
        <w:rPr>
          <w:sz w:val="28"/>
          <w:szCs w:val="28"/>
        </w:rPr>
        <w:t>.</w:t>
      </w:r>
      <w:r w:rsidRPr="00A4279C">
        <w:rPr>
          <w:rFonts w:ascii="Arial" w:hAnsi="Arial" w:cs="Arial"/>
        </w:rPr>
        <w:t xml:space="preserve"> </w:t>
      </w:r>
      <w:r w:rsidRPr="00A4279C">
        <w:rPr>
          <w:sz w:val="28"/>
          <w:szCs w:val="28"/>
        </w:rPr>
        <w:t>Лицо, замещающее (занимающее) одну из должностей, указанных в</w:t>
      </w:r>
      <w:r w:rsidR="00716DCA" w:rsidRPr="00716DCA">
        <w:rPr>
          <w:sz w:val="28"/>
          <w:szCs w:val="28"/>
        </w:rPr>
        <w:t xml:space="preserve"> пункте 1 настоящего положения</w:t>
      </w:r>
      <w:r w:rsidRPr="00A4279C">
        <w:rPr>
          <w:sz w:val="28"/>
          <w:szCs w:val="28"/>
        </w:rPr>
        <w:t xml:space="preserve">, в связи с осуществлением </w:t>
      </w:r>
      <w:proofErr w:type="gramStart"/>
      <w:r w:rsidRPr="00A4279C">
        <w:rPr>
          <w:sz w:val="28"/>
          <w:szCs w:val="28"/>
        </w:rPr>
        <w:t>контроля за</w:t>
      </w:r>
      <w:proofErr w:type="gramEnd"/>
      <w:r w:rsidRPr="00A4279C">
        <w:rPr>
          <w:sz w:val="28"/>
          <w:szCs w:val="28"/>
        </w:rPr>
        <w:t xml:space="preserve"> его расходами, а также за расходами его супруги (супруга) и несовершеннолетних детей обязано представлять сведения, предусмотренные </w:t>
      </w:r>
      <w:r w:rsidR="00716DCA" w:rsidRPr="00716DCA">
        <w:rPr>
          <w:sz w:val="28"/>
          <w:szCs w:val="28"/>
        </w:rPr>
        <w:t>частью 1 пункта 5  настоящего положения</w:t>
      </w:r>
      <w:r w:rsidR="00716DCA" w:rsidRPr="00A4279C">
        <w:rPr>
          <w:sz w:val="28"/>
          <w:szCs w:val="28"/>
        </w:rPr>
        <w:t xml:space="preserve">. </w:t>
      </w:r>
      <w:bookmarkStart w:id="18" w:name="sub_902"/>
      <w:bookmarkEnd w:id="17"/>
    </w:p>
    <w:p w:rsidR="00A4279C" w:rsidRPr="00A4279C" w:rsidRDefault="00716DCA" w:rsidP="00716D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6DCA">
        <w:rPr>
          <w:sz w:val="28"/>
          <w:szCs w:val="28"/>
        </w:rPr>
        <w:t xml:space="preserve">          </w:t>
      </w:r>
      <w:r w:rsidR="000B108C">
        <w:rPr>
          <w:sz w:val="28"/>
          <w:szCs w:val="28"/>
        </w:rPr>
        <w:t>1</w:t>
      </w:r>
      <w:r w:rsidRPr="00716DCA">
        <w:rPr>
          <w:sz w:val="28"/>
          <w:szCs w:val="28"/>
        </w:rPr>
        <w:t>1</w:t>
      </w:r>
      <w:r w:rsidR="00A4279C" w:rsidRPr="00A4279C">
        <w:rPr>
          <w:sz w:val="28"/>
          <w:szCs w:val="28"/>
        </w:rPr>
        <w:t>. Лицо, замещающее (занимающее)</w:t>
      </w:r>
      <w:r w:rsidRPr="00716DCA">
        <w:rPr>
          <w:sz w:val="28"/>
          <w:szCs w:val="28"/>
        </w:rPr>
        <w:t xml:space="preserve"> одну из должностей, указанных </w:t>
      </w:r>
      <w:r w:rsidR="00A4279C" w:rsidRPr="00A4279C">
        <w:rPr>
          <w:sz w:val="28"/>
          <w:szCs w:val="28"/>
        </w:rPr>
        <w:t xml:space="preserve"> </w:t>
      </w:r>
      <w:r w:rsidRPr="00A4279C">
        <w:rPr>
          <w:sz w:val="28"/>
          <w:szCs w:val="28"/>
        </w:rPr>
        <w:t>в</w:t>
      </w:r>
      <w:r w:rsidRPr="00716DCA">
        <w:rPr>
          <w:sz w:val="28"/>
          <w:szCs w:val="28"/>
        </w:rPr>
        <w:t xml:space="preserve"> пункте 1 настоящего положения</w:t>
      </w:r>
      <w:r w:rsidR="00A4279C" w:rsidRPr="00A4279C">
        <w:rPr>
          <w:sz w:val="28"/>
          <w:szCs w:val="28"/>
        </w:rPr>
        <w:t xml:space="preserve">, в связи с осуществлением </w:t>
      </w:r>
      <w:proofErr w:type="gramStart"/>
      <w:r w:rsidR="00A4279C" w:rsidRPr="00A4279C">
        <w:rPr>
          <w:sz w:val="28"/>
          <w:szCs w:val="28"/>
        </w:rPr>
        <w:t>контроля за</w:t>
      </w:r>
      <w:proofErr w:type="gramEnd"/>
      <w:r w:rsidR="00A4279C" w:rsidRPr="00A4279C">
        <w:rPr>
          <w:sz w:val="28"/>
          <w:szCs w:val="28"/>
        </w:rPr>
        <w:t xml:space="preserve"> его расходами, а также за расходами его супруги (супруга) и несовершеннолетних детей вправе:</w:t>
      </w:r>
    </w:p>
    <w:p w:rsidR="00A4279C" w:rsidRPr="00A4279C" w:rsidRDefault="00A4279C" w:rsidP="00A427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9021"/>
      <w:bookmarkEnd w:id="18"/>
      <w:r w:rsidRPr="00A4279C">
        <w:rPr>
          <w:sz w:val="28"/>
          <w:szCs w:val="28"/>
        </w:rPr>
        <w:t>1) давать пояснения в письменной форме:</w:t>
      </w:r>
    </w:p>
    <w:p w:rsidR="00716DCA" w:rsidRPr="00716DCA" w:rsidRDefault="00A4279C" w:rsidP="00716D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90211"/>
      <w:bookmarkEnd w:id="19"/>
      <w:r w:rsidRPr="00A4279C">
        <w:rPr>
          <w:sz w:val="28"/>
          <w:szCs w:val="28"/>
        </w:rPr>
        <w:lastRenderedPageBreak/>
        <w:t>а) в связи с истребованием сведений, предусмотренных</w:t>
      </w:r>
      <w:r w:rsidR="00716DCA" w:rsidRPr="00716DCA">
        <w:rPr>
          <w:sz w:val="28"/>
          <w:szCs w:val="28"/>
        </w:rPr>
        <w:t xml:space="preserve"> частью 1 пункта 5  настоящего положения</w:t>
      </w:r>
      <w:r w:rsidR="00716DCA" w:rsidRPr="00A4279C">
        <w:rPr>
          <w:sz w:val="28"/>
          <w:szCs w:val="28"/>
        </w:rPr>
        <w:t xml:space="preserve">. </w:t>
      </w:r>
    </w:p>
    <w:p w:rsidR="00A4279C" w:rsidRPr="00A4279C" w:rsidRDefault="00A4279C" w:rsidP="00A427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79C">
        <w:rPr>
          <w:sz w:val="28"/>
          <w:szCs w:val="28"/>
        </w:rPr>
        <w:t xml:space="preserve"> </w:t>
      </w:r>
      <w:bookmarkStart w:id="21" w:name="sub_90212"/>
      <w:bookmarkEnd w:id="20"/>
      <w:r w:rsidRPr="00A4279C">
        <w:rPr>
          <w:sz w:val="28"/>
          <w:szCs w:val="28"/>
        </w:rPr>
        <w:t xml:space="preserve">б) в ходе проверки достоверности и полноты сведений, предусмотренных </w:t>
      </w:r>
      <w:r w:rsidR="00716DCA" w:rsidRPr="00716DCA">
        <w:rPr>
          <w:sz w:val="28"/>
          <w:szCs w:val="28"/>
        </w:rPr>
        <w:t>пунктом 2 и частью 1 пункта 5 настоящего положения</w:t>
      </w:r>
      <w:r w:rsidRPr="00A4279C">
        <w:rPr>
          <w:sz w:val="28"/>
          <w:szCs w:val="28"/>
        </w:rPr>
        <w:t>, и по ее результатам;</w:t>
      </w:r>
    </w:p>
    <w:p w:rsidR="00716DCA" w:rsidRPr="00716DCA" w:rsidRDefault="00A4279C" w:rsidP="00A427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90213"/>
      <w:bookmarkEnd w:id="21"/>
      <w:r w:rsidRPr="00A4279C">
        <w:rPr>
          <w:sz w:val="28"/>
          <w:szCs w:val="28"/>
        </w:rPr>
        <w:t xml:space="preserve">в) об источниках получения средств, за счет которых им, его супругой (супругом) и (или) несовершеннолетними детьми совершена сделка, </w:t>
      </w:r>
      <w:bookmarkStart w:id="23" w:name="sub_9022"/>
      <w:bookmarkEnd w:id="22"/>
    </w:p>
    <w:p w:rsidR="00A4279C" w:rsidRPr="00A4279C" w:rsidRDefault="00A4279C" w:rsidP="00A427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79C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A4279C" w:rsidRPr="00A4279C" w:rsidRDefault="00A4279C" w:rsidP="00A427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9023"/>
      <w:bookmarkEnd w:id="23"/>
      <w:r w:rsidRPr="00A4279C">
        <w:rPr>
          <w:sz w:val="28"/>
          <w:szCs w:val="28"/>
        </w:rPr>
        <w:t xml:space="preserve">3) 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</w:t>
      </w:r>
      <w:proofErr w:type="gramStart"/>
      <w:r w:rsidRPr="00A4279C">
        <w:rPr>
          <w:sz w:val="28"/>
          <w:szCs w:val="28"/>
        </w:rPr>
        <w:t>контроля за</w:t>
      </w:r>
      <w:proofErr w:type="gramEnd"/>
      <w:r w:rsidRPr="00A4279C">
        <w:rPr>
          <w:sz w:val="28"/>
          <w:szCs w:val="28"/>
        </w:rPr>
        <w:t xml:space="preserve">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A4279C" w:rsidRPr="00A4279C" w:rsidRDefault="00961AE5" w:rsidP="00007A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5" w:name="sub_903"/>
      <w:bookmarkEnd w:id="24"/>
      <w:r>
        <w:rPr>
          <w:sz w:val="28"/>
          <w:szCs w:val="28"/>
        </w:rPr>
        <w:t>12</w:t>
      </w:r>
      <w:r w:rsidR="00A4279C" w:rsidRPr="00A4279C">
        <w:rPr>
          <w:sz w:val="28"/>
          <w:szCs w:val="28"/>
        </w:rPr>
        <w:t xml:space="preserve">. </w:t>
      </w:r>
      <w:proofErr w:type="gramStart"/>
      <w:r w:rsidR="00A4279C" w:rsidRPr="00A4279C">
        <w:rPr>
          <w:sz w:val="28"/>
          <w:szCs w:val="28"/>
        </w:rPr>
        <w:t xml:space="preserve">Лицо, замещающее (занимающее) одну из должностей, указанных в </w:t>
      </w:r>
      <w:r w:rsidR="00007A1F" w:rsidRPr="00716DCA">
        <w:rPr>
          <w:sz w:val="28"/>
          <w:szCs w:val="28"/>
        </w:rPr>
        <w:t xml:space="preserve">указанных </w:t>
      </w:r>
      <w:r w:rsidR="00007A1F" w:rsidRPr="00A4279C">
        <w:rPr>
          <w:sz w:val="28"/>
          <w:szCs w:val="28"/>
        </w:rPr>
        <w:t xml:space="preserve"> в</w:t>
      </w:r>
      <w:r w:rsidR="00007A1F" w:rsidRPr="00716DCA">
        <w:rPr>
          <w:sz w:val="28"/>
          <w:szCs w:val="28"/>
        </w:rPr>
        <w:t xml:space="preserve"> пункте 1 настоящего положения</w:t>
      </w:r>
      <w:r w:rsidR="00A4279C" w:rsidRPr="00A4279C">
        <w:rPr>
          <w:sz w:val="28"/>
          <w:szCs w:val="28"/>
        </w:rPr>
        <w:t>, на период осуществления контроля за его расходами, а также за расходами его супруги (супруга) и несовершеннолетних детей может быть в установленном порядке отстранено от замещаемой (занимаемой) должности на срок, не превышающий шестидесяти дней со дня принятия решения об осуществлении такого контроля.</w:t>
      </w:r>
      <w:proofErr w:type="gramEnd"/>
      <w:r w:rsidR="00A4279C" w:rsidRPr="00A4279C">
        <w:rPr>
          <w:sz w:val="28"/>
          <w:szCs w:val="28"/>
        </w:rPr>
        <w:t xml:space="preserve"> Указанный срок может быть продлен до девяноста дней лицом, принявшим решение об осуществлении </w:t>
      </w:r>
      <w:proofErr w:type="gramStart"/>
      <w:r w:rsidR="00A4279C" w:rsidRPr="00A4279C">
        <w:rPr>
          <w:sz w:val="28"/>
          <w:szCs w:val="28"/>
        </w:rPr>
        <w:t>контроля за</w:t>
      </w:r>
      <w:proofErr w:type="gramEnd"/>
      <w:r w:rsidR="00A4279C" w:rsidRPr="00A4279C">
        <w:rPr>
          <w:sz w:val="28"/>
          <w:szCs w:val="28"/>
        </w:rPr>
        <w:t xml:space="preserve"> расходами. На период отстранения от замещаемой (занимаемой) должности денежное содержание (заработная плата) по замещаемой (занимаемой) должности сохраняется</w:t>
      </w:r>
      <w:r w:rsidR="00A4279C" w:rsidRPr="00A4279C">
        <w:rPr>
          <w:rFonts w:ascii="Arial" w:hAnsi="Arial" w:cs="Arial"/>
        </w:rPr>
        <w:t>.</w:t>
      </w:r>
      <w:bookmarkEnd w:id="25"/>
    </w:p>
    <w:p w:rsidR="00A4279C" w:rsidRPr="00A4279C" w:rsidRDefault="00961AE5" w:rsidP="00A427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302"/>
      <w:r w:rsidRPr="00961AE5">
        <w:rPr>
          <w:sz w:val="28"/>
          <w:szCs w:val="28"/>
        </w:rPr>
        <w:t>13</w:t>
      </w:r>
      <w:r w:rsidR="00A4279C" w:rsidRPr="00A4279C">
        <w:rPr>
          <w:sz w:val="28"/>
          <w:szCs w:val="28"/>
        </w:rPr>
        <w:t>.</w:t>
      </w:r>
      <w:r w:rsidR="00A4279C" w:rsidRPr="00A4279C">
        <w:rPr>
          <w:rFonts w:ascii="Arial" w:hAnsi="Arial" w:cs="Arial"/>
        </w:rPr>
        <w:t xml:space="preserve"> </w:t>
      </w:r>
      <w:proofErr w:type="gramStart"/>
      <w:r w:rsidR="00A4279C" w:rsidRPr="00A4279C">
        <w:rPr>
          <w:sz w:val="28"/>
          <w:szCs w:val="28"/>
        </w:rPr>
        <w:t xml:space="preserve">Лицо, принявшее решение об осуществлении контроля за расходами лица, замещающего (занимающего) одну из должностей, указанных в </w:t>
      </w:r>
      <w:r w:rsidR="00007A1F" w:rsidRPr="00007A1F">
        <w:rPr>
          <w:sz w:val="28"/>
          <w:szCs w:val="28"/>
        </w:rPr>
        <w:t>пункте 1 настоящего положения</w:t>
      </w:r>
      <w:r w:rsidR="00A4279C" w:rsidRPr="00A4279C">
        <w:rPr>
          <w:sz w:val="28"/>
          <w:szCs w:val="28"/>
        </w:rPr>
        <w:t>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заседании.</w:t>
      </w:r>
      <w:proofErr w:type="gramEnd"/>
    </w:p>
    <w:p w:rsidR="00A4279C" w:rsidRPr="00A4279C" w:rsidRDefault="001D7FEA" w:rsidP="00A427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303"/>
      <w:bookmarkEnd w:id="26"/>
      <w:r>
        <w:rPr>
          <w:sz w:val="28"/>
          <w:szCs w:val="28"/>
        </w:rPr>
        <w:t>14</w:t>
      </w:r>
      <w:r w:rsidR="00A4279C" w:rsidRPr="00A4279C">
        <w:rPr>
          <w:sz w:val="28"/>
          <w:szCs w:val="28"/>
        </w:rPr>
        <w:t xml:space="preserve">. Лицо, принявшее решение об осуществлении </w:t>
      </w:r>
      <w:proofErr w:type="gramStart"/>
      <w:r w:rsidR="00A4279C" w:rsidRPr="00A4279C">
        <w:rPr>
          <w:sz w:val="28"/>
          <w:szCs w:val="28"/>
        </w:rPr>
        <w:t>контроля за</w:t>
      </w:r>
      <w:proofErr w:type="gramEnd"/>
      <w:r w:rsidR="00A4279C" w:rsidRPr="00A4279C">
        <w:rPr>
          <w:sz w:val="28"/>
          <w:szCs w:val="28"/>
        </w:rPr>
        <w:t xml:space="preserve"> расходами лица, замещающего (занимающего) одну из должностей, указанных в </w:t>
      </w:r>
      <w:r w:rsidR="00961AE5" w:rsidRPr="00FF3034">
        <w:rPr>
          <w:sz w:val="28"/>
          <w:szCs w:val="28"/>
        </w:rPr>
        <w:t>пункте 1 настоящего положения</w:t>
      </w:r>
      <w:r w:rsidR="00A4279C" w:rsidRPr="00A4279C">
        <w:rPr>
          <w:sz w:val="28"/>
          <w:szCs w:val="28"/>
        </w:rPr>
        <w:t>, а также за расходами его супруги (супруга) и несовершеннолетних детей:</w:t>
      </w:r>
    </w:p>
    <w:p w:rsidR="00007A1F" w:rsidRPr="00FF3034" w:rsidRDefault="00A4279C" w:rsidP="00A427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3031"/>
      <w:bookmarkEnd w:id="27"/>
      <w:r w:rsidRPr="00A4279C">
        <w:rPr>
          <w:sz w:val="28"/>
          <w:szCs w:val="28"/>
        </w:rPr>
        <w:t xml:space="preserve">1) информирует в установленном порядке о результатах осуществления </w:t>
      </w:r>
      <w:proofErr w:type="gramStart"/>
      <w:r w:rsidRPr="00A4279C">
        <w:rPr>
          <w:sz w:val="28"/>
          <w:szCs w:val="28"/>
        </w:rPr>
        <w:t>контроля за</w:t>
      </w:r>
      <w:proofErr w:type="gramEnd"/>
      <w:r w:rsidRPr="00A4279C">
        <w:rPr>
          <w:sz w:val="28"/>
          <w:szCs w:val="28"/>
        </w:rPr>
        <w:t xml:space="preserve"> расходами </w:t>
      </w:r>
      <w:bookmarkStart w:id="29" w:name="sub_13032"/>
      <w:bookmarkEnd w:id="28"/>
    </w:p>
    <w:p w:rsidR="001D7FEA" w:rsidRDefault="00A4279C" w:rsidP="001D7F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79C">
        <w:rPr>
          <w:sz w:val="28"/>
          <w:szCs w:val="28"/>
        </w:rPr>
        <w:t xml:space="preserve">2) 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</w:t>
      </w:r>
      <w:proofErr w:type="gramStart"/>
      <w:r w:rsidRPr="00A4279C">
        <w:rPr>
          <w:sz w:val="28"/>
          <w:szCs w:val="28"/>
        </w:rPr>
        <w:t>контроля за</w:t>
      </w:r>
      <w:proofErr w:type="gramEnd"/>
      <w:r w:rsidRPr="00A4279C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  <w:bookmarkStart w:id="30" w:name="sub_1601"/>
      <w:bookmarkEnd w:id="29"/>
    </w:p>
    <w:p w:rsidR="00A4279C" w:rsidRPr="00A4279C" w:rsidRDefault="001D7FEA" w:rsidP="001D7F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4279C" w:rsidRPr="00A4279C">
        <w:rPr>
          <w:sz w:val="28"/>
          <w:szCs w:val="28"/>
        </w:rPr>
        <w:t xml:space="preserve">Невыполнение лицом, замещающим (занимающим) одну из должностей, указанных в </w:t>
      </w:r>
      <w:r w:rsidRPr="00A715CE">
        <w:rPr>
          <w:sz w:val="28"/>
          <w:szCs w:val="28"/>
        </w:rPr>
        <w:t>пункте 1 настоящего положения</w:t>
      </w:r>
      <w:proofErr w:type="gramStart"/>
      <w:r w:rsidRPr="00A715CE">
        <w:rPr>
          <w:sz w:val="28"/>
          <w:szCs w:val="28"/>
        </w:rPr>
        <w:t xml:space="preserve"> </w:t>
      </w:r>
      <w:r w:rsidR="00A4279C" w:rsidRPr="00A4279C">
        <w:rPr>
          <w:sz w:val="28"/>
          <w:szCs w:val="28"/>
        </w:rPr>
        <w:t>,</w:t>
      </w:r>
      <w:proofErr w:type="gramEnd"/>
      <w:r w:rsidR="00A4279C" w:rsidRPr="00A4279C">
        <w:rPr>
          <w:sz w:val="28"/>
          <w:szCs w:val="28"/>
        </w:rPr>
        <w:t xml:space="preserve"> обязанностей, предусмотренных</w:t>
      </w:r>
      <w:r w:rsidRPr="00A715CE">
        <w:rPr>
          <w:sz w:val="28"/>
          <w:szCs w:val="28"/>
        </w:rPr>
        <w:t xml:space="preserve"> пунктом 2 и частью 1 пункта 5 настоящего положения</w:t>
      </w:r>
      <w:r w:rsidR="00A4279C" w:rsidRPr="00A4279C">
        <w:rPr>
          <w:sz w:val="28"/>
          <w:szCs w:val="28"/>
        </w:rPr>
        <w:t>, является правонарушением.</w:t>
      </w:r>
    </w:p>
    <w:p w:rsidR="00A4279C" w:rsidRPr="00A4279C" w:rsidRDefault="003A4EF0" w:rsidP="00A427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602"/>
      <w:bookmarkEnd w:id="30"/>
      <w:r>
        <w:rPr>
          <w:sz w:val="28"/>
          <w:szCs w:val="28"/>
        </w:rPr>
        <w:lastRenderedPageBreak/>
        <w:t>15</w:t>
      </w:r>
      <w:r w:rsidR="00A4279C" w:rsidRPr="00A4279C">
        <w:rPr>
          <w:sz w:val="28"/>
          <w:szCs w:val="28"/>
        </w:rPr>
        <w:t>. Лицо, совершившее правонарушение, подлежит в установленном порядке освобождению от замещаемой (занимаемой) должности, увольнению с муниципальной службы,.</w:t>
      </w:r>
    </w:p>
    <w:bookmarkStart w:id="32" w:name="sub_1603"/>
    <w:bookmarkEnd w:id="31"/>
    <w:p w:rsidR="00A4279C" w:rsidRPr="00A4279C" w:rsidRDefault="00603F93" w:rsidP="00A427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279C">
        <w:rPr>
          <w:sz w:val="28"/>
          <w:szCs w:val="28"/>
        </w:rPr>
        <w:fldChar w:fldCharType="begin"/>
      </w:r>
      <w:r w:rsidR="00A4279C" w:rsidRPr="00A4279C">
        <w:rPr>
          <w:sz w:val="28"/>
          <w:szCs w:val="28"/>
        </w:rPr>
        <w:instrText>HYPERLINK "garantF1://70318480.204"</w:instrText>
      </w:r>
      <w:r w:rsidRPr="00A4279C">
        <w:rPr>
          <w:sz w:val="28"/>
          <w:szCs w:val="28"/>
        </w:rPr>
        <w:fldChar w:fldCharType="separate"/>
      </w:r>
      <w:r w:rsidR="003A4EF0" w:rsidRPr="003A4EF0">
        <w:rPr>
          <w:sz w:val="28"/>
          <w:szCs w:val="28"/>
        </w:rPr>
        <w:t>16</w:t>
      </w:r>
      <w:r w:rsidR="00A4279C" w:rsidRPr="003A4EF0">
        <w:rPr>
          <w:sz w:val="28"/>
          <w:szCs w:val="28"/>
        </w:rPr>
        <w:t>.</w:t>
      </w:r>
      <w:r w:rsidRPr="00A4279C">
        <w:rPr>
          <w:sz w:val="28"/>
          <w:szCs w:val="28"/>
        </w:rPr>
        <w:fldChar w:fldCharType="end"/>
      </w:r>
      <w:r w:rsidR="00A4279C" w:rsidRPr="00A4279C">
        <w:rPr>
          <w:sz w:val="28"/>
          <w:szCs w:val="28"/>
        </w:rPr>
        <w:t xml:space="preserve"> В случае</w:t>
      </w:r>
      <w:proofErr w:type="gramStart"/>
      <w:r w:rsidR="00A4279C" w:rsidRPr="00A4279C">
        <w:rPr>
          <w:sz w:val="28"/>
          <w:szCs w:val="28"/>
        </w:rPr>
        <w:t>,</w:t>
      </w:r>
      <w:proofErr w:type="gramEnd"/>
      <w:r w:rsidR="00A4279C" w:rsidRPr="00A4279C">
        <w:rPr>
          <w:sz w:val="28"/>
          <w:szCs w:val="28"/>
        </w:rPr>
        <w:t xml:space="preserve"> если в ходе осуществления контроля за расходами лица, замещающего (занимающего) одну из должностей, указанных в </w:t>
      </w:r>
      <w:r w:rsidR="005B7C5C" w:rsidRPr="00A715CE">
        <w:rPr>
          <w:sz w:val="28"/>
          <w:szCs w:val="28"/>
        </w:rPr>
        <w:t>пункте 1 настоящего положения</w:t>
      </w:r>
      <w:r w:rsidR="00A4279C" w:rsidRPr="00A4279C">
        <w:rPr>
          <w:sz w:val="28"/>
          <w:szCs w:val="28"/>
        </w:rPr>
        <w:t>, а также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в органы прокуратуры Российской Федерации.</w:t>
      </w:r>
    </w:p>
    <w:p w:rsidR="00A4279C" w:rsidRPr="00A4279C" w:rsidRDefault="00631EB1" w:rsidP="00631E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604"/>
      <w:bookmarkEnd w:id="32"/>
      <w:r>
        <w:rPr>
          <w:sz w:val="28"/>
          <w:szCs w:val="28"/>
        </w:rPr>
        <w:t>17</w:t>
      </w:r>
      <w:r w:rsidR="00A4279C" w:rsidRPr="00A4279C">
        <w:rPr>
          <w:sz w:val="28"/>
          <w:szCs w:val="28"/>
        </w:rPr>
        <w:t xml:space="preserve">. </w:t>
      </w:r>
      <w:r w:rsidR="00A4279C" w:rsidRPr="00BC2B8C">
        <w:rPr>
          <w:sz w:val="28"/>
          <w:szCs w:val="28"/>
        </w:rPr>
        <w:t xml:space="preserve">В случае, если в ходе осуществления контроля за расходами лица, замещающего (занимающего) одну из должностей, указанных в </w:t>
      </w:r>
      <w:r w:rsidR="005B7C5C" w:rsidRPr="00BC2B8C">
        <w:rPr>
          <w:sz w:val="28"/>
          <w:szCs w:val="28"/>
        </w:rPr>
        <w:t>пункте 1 настоящего положения</w:t>
      </w:r>
      <w:r w:rsidR="00A4279C" w:rsidRPr="00BC2B8C">
        <w:rPr>
          <w:sz w:val="28"/>
          <w:szCs w:val="28"/>
        </w:rPr>
        <w:t>, а также за расходами его супруги (супруга) и несовершеннолетних</w:t>
      </w:r>
      <w:r w:rsidR="00A4279C" w:rsidRPr="00A4279C">
        <w:rPr>
          <w:sz w:val="28"/>
          <w:szCs w:val="28"/>
        </w:rPr>
        <w:t xml:space="preserve"> детей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в государственные органы в соответствии </w:t>
      </w:r>
      <w:proofErr w:type="gramStart"/>
      <w:r w:rsidR="00A4279C" w:rsidRPr="00A4279C">
        <w:rPr>
          <w:sz w:val="28"/>
          <w:szCs w:val="28"/>
        </w:rPr>
        <w:t>с</w:t>
      </w:r>
      <w:proofErr w:type="gramEnd"/>
      <w:r w:rsidR="00A4279C" w:rsidRPr="00A4279C">
        <w:rPr>
          <w:sz w:val="28"/>
          <w:szCs w:val="28"/>
        </w:rPr>
        <w:t xml:space="preserve"> </w:t>
      </w:r>
      <w:proofErr w:type="gramStart"/>
      <w:r w:rsidR="00A4279C" w:rsidRPr="00A4279C">
        <w:rPr>
          <w:sz w:val="28"/>
          <w:szCs w:val="28"/>
        </w:rPr>
        <w:t>их</w:t>
      </w:r>
      <w:proofErr w:type="gramEnd"/>
      <w:r w:rsidR="00A4279C" w:rsidRPr="00A4279C">
        <w:rPr>
          <w:sz w:val="28"/>
          <w:szCs w:val="28"/>
        </w:rPr>
        <w:t xml:space="preserve"> компетенцией.</w:t>
      </w:r>
      <w:bookmarkEnd w:id="33"/>
    </w:p>
    <w:p w:rsidR="00A4279C" w:rsidRPr="00A4279C" w:rsidRDefault="00A4279C" w:rsidP="00A427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279C" w:rsidRPr="00A4279C" w:rsidRDefault="00A4279C" w:rsidP="00A4279C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z w:val="28"/>
          <w:szCs w:val="28"/>
          <w:shd w:val="clear" w:color="auto" w:fill="F0F0F0"/>
        </w:rPr>
      </w:pPr>
    </w:p>
    <w:p w:rsidR="003F6521" w:rsidRPr="003F6521" w:rsidRDefault="003F6521" w:rsidP="003F65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5F86" w:rsidRPr="00D05F86" w:rsidRDefault="00D05F86" w:rsidP="00D0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86AFD" w:rsidRPr="00986AFD" w:rsidRDefault="00986AFD" w:rsidP="00986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6AFD" w:rsidRDefault="00986AFD" w:rsidP="00986A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86AFD" w:rsidRPr="00986AFD" w:rsidRDefault="00986AFD" w:rsidP="00986A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86AFD" w:rsidRDefault="00986AFD" w:rsidP="00FD3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AFD" w:rsidRDefault="00986AFD" w:rsidP="00FD3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AFD" w:rsidRDefault="00986AFD" w:rsidP="00FD3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AFD" w:rsidRDefault="00986AFD" w:rsidP="00FD3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635C" w:rsidRDefault="00D5635C" w:rsidP="00540593">
      <w:pPr>
        <w:rPr>
          <w:sz w:val="28"/>
          <w:szCs w:val="28"/>
        </w:rPr>
      </w:pPr>
    </w:p>
    <w:sectPr w:rsidR="00D5635C" w:rsidSect="00563E53">
      <w:headerReference w:type="default" r:id="rId11"/>
      <w:pgSz w:w="11906" w:h="16838"/>
      <w:pgMar w:top="709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52C" w:rsidRDefault="00FE152C" w:rsidP="00285CBF">
      <w:r>
        <w:separator/>
      </w:r>
    </w:p>
  </w:endnote>
  <w:endnote w:type="continuationSeparator" w:id="0">
    <w:p w:rsidR="00FE152C" w:rsidRDefault="00FE152C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52C" w:rsidRDefault="00FE152C" w:rsidP="00285CBF">
      <w:r>
        <w:separator/>
      </w:r>
    </w:p>
  </w:footnote>
  <w:footnote w:type="continuationSeparator" w:id="0">
    <w:p w:rsidR="00FE152C" w:rsidRDefault="00FE152C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6A" w:rsidRDefault="00B9276A">
    <w:pPr>
      <w:pStyle w:val="a8"/>
      <w:jc w:val="center"/>
    </w:pPr>
  </w:p>
  <w:p w:rsidR="00B9276A" w:rsidRDefault="00B927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2AB"/>
    <w:multiLevelType w:val="hybridMultilevel"/>
    <w:tmpl w:val="9274E450"/>
    <w:lvl w:ilvl="0" w:tplc="4CB63E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1592A27"/>
    <w:multiLevelType w:val="hybridMultilevel"/>
    <w:tmpl w:val="A2D08CF2"/>
    <w:lvl w:ilvl="0" w:tplc="5CA6CAD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139D"/>
    <w:rsid w:val="00001FC5"/>
    <w:rsid w:val="000048A5"/>
    <w:rsid w:val="00007A1F"/>
    <w:rsid w:val="00027813"/>
    <w:rsid w:val="00030B9F"/>
    <w:rsid w:val="00043F7F"/>
    <w:rsid w:val="000557C7"/>
    <w:rsid w:val="00063397"/>
    <w:rsid w:val="000856DA"/>
    <w:rsid w:val="00091DBD"/>
    <w:rsid w:val="000A4FD6"/>
    <w:rsid w:val="000A6808"/>
    <w:rsid w:val="000B108C"/>
    <w:rsid w:val="000B1BF6"/>
    <w:rsid w:val="000C10CC"/>
    <w:rsid w:val="000C4028"/>
    <w:rsid w:val="000D5BF5"/>
    <w:rsid w:val="000E2824"/>
    <w:rsid w:val="000F3036"/>
    <w:rsid w:val="0010573D"/>
    <w:rsid w:val="001130D0"/>
    <w:rsid w:val="0011630D"/>
    <w:rsid w:val="0011708E"/>
    <w:rsid w:val="00141258"/>
    <w:rsid w:val="00141444"/>
    <w:rsid w:val="00146596"/>
    <w:rsid w:val="00150863"/>
    <w:rsid w:val="0016785E"/>
    <w:rsid w:val="00170F7B"/>
    <w:rsid w:val="001867BE"/>
    <w:rsid w:val="001B022E"/>
    <w:rsid w:val="001B48CB"/>
    <w:rsid w:val="001C6300"/>
    <w:rsid w:val="001D0BA8"/>
    <w:rsid w:val="001D7FEA"/>
    <w:rsid w:val="001E5BF4"/>
    <w:rsid w:val="001F296E"/>
    <w:rsid w:val="001F5543"/>
    <w:rsid w:val="002062E3"/>
    <w:rsid w:val="002076D0"/>
    <w:rsid w:val="00221966"/>
    <w:rsid w:val="00222635"/>
    <w:rsid w:val="0023617C"/>
    <w:rsid w:val="00245D00"/>
    <w:rsid w:val="00255704"/>
    <w:rsid w:val="002559F1"/>
    <w:rsid w:val="0026177C"/>
    <w:rsid w:val="0027389C"/>
    <w:rsid w:val="00285CBF"/>
    <w:rsid w:val="002C139D"/>
    <w:rsid w:val="002D00D7"/>
    <w:rsid w:val="002E0D17"/>
    <w:rsid w:val="002E1705"/>
    <w:rsid w:val="002E36F1"/>
    <w:rsid w:val="00317C09"/>
    <w:rsid w:val="00325ADE"/>
    <w:rsid w:val="003473E1"/>
    <w:rsid w:val="00354449"/>
    <w:rsid w:val="00356D4E"/>
    <w:rsid w:val="00365309"/>
    <w:rsid w:val="0038516F"/>
    <w:rsid w:val="0038695E"/>
    <w:rsid w:val="003912AA"/>
    <w:rsid w:val="00393BEA"/>
    <w:rsid w:val="003A4EF0"/>
    <w:rsid w:val="003B6B4E"/>
    <w:rsid w:val="003C1DFB"/>
    <w:rsid w:val="003F6521"/>
    <w:rsid w:val="0040361D"/>
    <w:rsid w:val="00410802"/>
    <w:rsid w:val="00433DF2"/>
    <w:rsid w:val="004424D6"/>
    <w:rsid w:val="00463B03"/>
    <w:rsid w:val="004807B3"/>
    <w:rsid w:val="004849E0"/>
    <w:rsid w:val="00495383"/>
    <w:rsid w:val="004A2234"/>
    <w:rsid w:val="004A282A"/>
    <w:rsid w:val="004D09D5"/>
    <w:rsid w:val="004D59CF"/>
    <w:rsid w:val="004D7190"/>
    <w:rsid w:val="004E0595"/>
    <w:rsid w:val="00502C31"/>
    <w:rsid w:val="00516F99"/>
    <w:rsid w:val="00540593"/>
    <w:rsid w:val="00563E53"/>
    <w:rsid w:val="005859EF"/>
    <w:rsid w:val="005A183C"/>
    <w:rsid w:val="005A38FB"/>
    <w:rsid w:val="005B7C5C"/>
    <w:rsid w:val="005C28C4"/>
    <w:rsid w:val="005D2B2D"/>
    <w:rsid w:val="00603F93"/>
    <w:rsid w:val="00631EB1"/>
    <w:rsid w:val="006355C5"/>
    <w:rsid w:val="0064156F"/>
    <w:rsid w:val="006539A9"/>
    <w:rsid w:val="00660588"/>
    <w:rsid w:val="00671482"/>
    <w:rsid w:val="00672598"/>
    <w:rsid w:val="006B09D7"/>
    <w:rsid w:val="006B2AE7"/>
    <w:rsid w:val="006B30DA"/>
    <w:rsid w:val="006C7525"/>
    <w:rsid w:val="006E2D49"/>
    <w:rsid w:val="00706AC1"/>
    <w:rsid w:val="00716DCA"/>
    <w:rsid w:val="00740FD1"/>
    <w:rsid w:val="007463B0"/>
    <w:rsid w:val="0078053C"/>
    <w:rsid w:val="00796C06"/>
    <w:rsid w:val="007976FB"/>
    <w:rsid w:val="007A5942"/>
    <w:rsid w:val="007D2BE3"/>
    <w:rsid w:val="007D7374"/>
    <w:rsid w:val="007E1FA7"/>
    <w:rsid w:val="007F04DB"/>
    <w:rsid w:val="00824946"/>
    <w:rsid w:val="008429B5"/>
    <w:rsid w:val="00856DA2"/>
    <w:rsid w:val="00876764"/>
    <w:rsid w:val="008863C0"/>
    <w:rsid w:val="00892EB3"/>
    <w:rsid w:val="008A5281"/>
    <w:rsid w:val="008A7C85"/>
    <w:rsid w:val="008C199D"/>
    <w:rsid w:val="008E3F58"/>
    <w:rsid w:val="008E7A11"/>
    <w:rsid w:val="00901095"/>
    <w:rsid w:val="00901F97"/>
    <w:rsid w:val="0090411C"/>
    <w:rsid w:val="0092419B"/>
    <w:rsid w:val="0093110C"/>
    <w:rsid w:val="00934CA4"/>
    <w:rsid w:val="009454B5"/>
    <w:rsid w:val="009530E9"/>
    <w:rsid w:val="00955490"/>
    <w:rsid w:val="009555BD"/>
    <w:rsid w:val="00961986"/>
    <w:rsid w:val="00961AE5"/>
    <w:rsid w:val="009668C5"/>
    <w:rsid w:val="00984C4B"/>
    <w:rsid w:val="00986AFD"/>
    <w:rsid w:val="00994143"/>
    <w:rsid w:val="0099481A"/>
    <w:rsid w:val="009B2109"/>
    <w:rsid w:val="009E07E8"/>
    <w:rsid w:val="009E1D1B"/>
    <w:rsid w:val="009F58C2"/>
    <w:rsid w:val="00A01B88"/>
    <w:rsid w:val="00A07F38"/>
    <w:rsid w:val="00A205C2"/>
    <w:rsid w:val="00A3608D"/>
    <w:rsid w:val="00A4279C"/>
    <w:rsid w:val="00A715CE"/>
    <w:rsid w:val="00A82ECE"/>
    <w:rsid w:val="00AC69B7"/>
    <w:rsid w:val="00AE380F"/>
    <w:rsid w:val="00AE538E"/>
    <w:rsid w:val="00AF0D92"/>
    <w:rsid w:val="00AF53BC"/>
    <w:rsid w:val="00B04157"/>
    <w:rsid w:val="00B07591"/>
    <w:rsid w:val="00B22B18"/>
    <w:rsid w:val="00B25EB2"/>
    <w:rsid w:val="00B31311"/>
    <w:rsid w:val="00B34807"/>
    <w:rsid w:val="00B42F9F"/>
    <w:rsid w:val="00B503BB"/>
    <w:rsid w:val="00B52B23"/>
    <w:rsid w:val="00B70750"/>
    <w:rsid w:val="00B726E9"/>
    <w:rsid w:val="00B74E94"/>
    <w:rsid w:val="00B77EA7"/>
    <w:rsid w:val="00B9276A"/>
    <w:rsid w:val="00BC2B8C"/>
    <w:rsid w:val="00BC64C5"/>
    <w:rsid w:val="00BD5EEE"/>
    <w:rsid w:val="00BE2F40"/>
    <w:rsid w:val="00C22BED"/>
    <w:rsid w:val="00C44C00"/>
    <w:rsid w:val="00C67223"/>
    <w:rsid w:val="00C908EC"/>
    <w:rsid w:val="00C944DB"/>
    <w:rsid w:val="00CA589C"/>
    <w:rsid w:val="00CB5DE1"/>
    <w:rsid w:val="00CC085C"/>
    <w:rsid w:val="00CE01DC"/>
    <w:rsid w:val="00CF70A0"/>
    <w:rsid w:val="00D05F86"/>
    <w:rsid w:val="00D072F6"/>
    <w:rsid w:val="00D21DA4"/>
    <w:rsid w:val="00D26884"/>
    <w:rsid w:val="00D27077"/>
    <w:rsid w:val="00D352F9"/>
    <w:rsid w:val="00D41132"/>
    <w:rsid w:val="00D41B57"/>
    <w:rsid w:val="00D42E9F"/>
    <w:rsid w:val="00D45DAB"/>
    <w:rsid w:val="00D542EE"/>
    <w:rsid w:val="00D5635C"/>
    <w:rsid w:val="00D60C14"/>
    <w:rsid w:val="00D7178A"/>
    <w:rsid w:val="00D9745A"/>
    <w:rsid w:val="00DA67D5"/>
    <w:rsid w:val="00DB1164"/>
    <w:rsid w:val="00DC6DAA"/>
    <w:rsid w:val="00DF6CF0"/>
    <w:rsid w:val="00E00606"/>
    <w:rsid w:val="00E008C7"/>
    <w:rsid w:val="00E034CD"/>
    <w:rsid w:val="00E122EC"/>
    <w:rsid w:val="00E13CDA"/>
    <w:rsid w:val="00E168EF"/>
    <w:rsid w:val="00E21CD3"/>
    <w:rsid w:val="00E327AE"/>
    <w:rsid w:val="00E34584"/>
    <w:rsid w:val="00E45D46"/>
    <w:rsid w:val="00E52918"/>
    <w:rsid w:val="00E65F66"/>
    <w:rsid w:val="00E93648"/>
    <w:rsid w:val="00E93880"/>
    <w:rsid w:val="00EA676D"/>
    <w:rsid w:val="00EB2A31"/>
    <w:rsid w:val="00EB4C1D"/>
    <w:rsid w:val="00EC60E5"/>
    <w:rsid w:val="00ED1EE5"/>
    <w:rsid w:val="00ED3ACF"/>
    <w:rsid w:val="00ED40A9"/>
    <w:rsid w:val="00EE39FA"/>
    <w:rsid w:val="00EE4432"/>
    <w:rsid w:val="00F072DD"/>
    <w:rsid w:val="00F2154C"/>
    <w:rsid w:val="00F446DF"/>
    <w:rsid w:val="00F848CA"/>
    <w:rsid w:val="00F9077F"/>
    <w:rsid w:val="00FB555E"/>
    <w:rsid w:val="00FD33B6"/>
    <w:rsid w:val="00FD4DD4"/>
    <w:rsid w:val="00FE152C"/>
    <w:rsid w:val="00FF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70F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A676D"/>
    <w:pPr>
      <w:ind w:left="720"/>
    </w:pPr>
  </w:style>
  <w:style w:type="paragraph" w:styleId="ae">
    <w:name w:val="List Paragraph"/>
    <w:basedOn w:val="a"/>
    <w:uiPriority w:val="34"/>
    <w:qFormat/>
    <w:rsid w:val="00EE4432"/>
    <w:pPr>
      <w:ind w:left="720"/>
      <w:contextualSpacing/>
    </w:pPr>
  </w:style>
  <w:style w:type="character" w:styleId="af">
    <w:name w:val="Hyperlink"/>
    <w:basedOn w:val="a0"/>
    <w:rsid w:val="00EC60E5"/>
    <w:rPr>
      <w:color w:val="0000FF" w:themeColor="hyperlink"/>
      <w:u w:val="single"/>
    </w:rPr>
  </w:style>
  <w:style w:type="character" w:customStyle="1" w:styleId="af0">
    <w:name w:val="Гипертекстовая ссылка"/>
    <w:basedOn w:val="a0"/>
    <w:uiPriority w:val="99"/>
    <w:rsid w:val="00D05F86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D05F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D05F86"/>
    <w:rPr>
      <w:i/>
      <w:iCs/>
    </w:rPr>
  </w:style>
  <w:style w:type="character" w:customStyle="1" w:styleId="af3">
    <w:name w:val="Цветовое выделение"/>
    <w:uiPriority w:val="99"/>
    <w:rsid w:val="00A4279C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A4279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170F7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162C965AC0F7759CEB46E7612825240DEAFB7E495111E88E232B316IEp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0002673.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A923A1341C20B169A71D7A45EDAF84778651DE81E9F3DCE8F1DAED21932886175494BE1A3043BAu1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14524</CharactersWithSpaces>
  <SharedDoc>false</SharedDoc>
  <HLinks>
    <vt:vector size="36" baseType="variant"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7864430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consultantplus://offline/ref=DEA923A1341C20B169A71D7A45EDAF84778651DE81E9F3DCE8F1DAED21932886175494BE1A3043BAu1tBI</vt:lpwstr>
      </vt:variant>
      <vt:variant>
        <vt:lpwstr/>
      </vt:variant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consultantplus://offline/ref=C6D3FDD96808D2BD82B5480F7B838A8D69F3D5B8E1B896FB3BB2799CD3AD32A94FAEE4DE7E985431W1yCJ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user</dc:creator>
  <cp:lastModifiedBy>user2</cp:lastModifiedBy>
  <cp:revision>94</cp:revision>
  <cp:lastPrinted>2015-04-13T12:23:00Z</cp:lastPrinted>
  <dcterms:created xsi:type="dcterms:W3CDTF">2015-03-25T13:25:00Z</dcterms:created>
  <dcterms:modified xsi:type="dcterms:W3CDTF">2015-04-16T13:25:00Z</dcterms:modified>
</cp:coreProperties>
</file>