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D" w:rsidRDefault="00124A7D" w:rsidP="00017C73">
      <w:pPr>
        <w:rPr>
          <w:b/>
          <w:sz w:val="24"/>
        </w:rPr>
      </w:pPr>
    </w:p>
    <w:p w:rsidR="00F33AF2" w:rsidRDefault="00F33AF2" w:rsidP="00017C73">
      <w:pPr>
        <w:rPr>
          <w:color w:val="FFFFFF"/>
        </w:rPr>
      </w:pPr>
      <w:r>
        <w:rPr>
          <w:color w:val="FFFFFF"/>
        </w:rPr>
        <w:t>Проект</w:t>
      </w:r>
    </w:p>
    <w:p w:rsidR="00F33AF2" w:rsidRDefault="00F33AF2" w:rsidP="00017C73">
      <w:pPr>
        <w:rPr>
          <w:color w:val="FFFFFF"/>
        </w:rPr>
      </w:pPr>
    </w:p>
    <w:p w:rsidR="00F33AF2" w:rsidRDefault="00F33AF2" w:rsidP="00017C73">
      <w:pPr>
        <w:rPr>
          <w:color w:val="FFFFFF"/>
        </w:rPr>
      </w:pPr>
    </w:p>
    <w:p w:rsidR="00115E03" w:rsidRPr="00450AF8" w:rsidRDefault="00F33AF2" w:rsidP="00017C73">
      <w:pPr>
        <w:rPr>
          <w:color w:val="FFFFFF"/>
        </w:rPr>
      </w:pPr>
      <w:proofErr w:type="spellStart"/>
      <w:r>
        <w:rPr>
          <w:color w:val="FFFFFF"/>
        </w:rPr>
        <w:t>Проект</w:t>
      </w:r>
      <w:r w:rsidR="00B1695D">
        <w:rPr>
          <w:color w:val="FFFFFF"/>
        </w:rPr>
        <w:t>отот</w:t>
      </w:r>
      <w:r w:rsidR="00B55A52">
        <w:rPr>
          <w:color w:val="FFFFFF"/>
        </w:rPr>
        <w:t>отт</w:t>
      </w:r>
      <w:proofErr w:type="spellEnd"/>
      <w:r w:rsidR="00B55A52">
        <w:rPr>
          <w:color w:val="FFFFFF"/>
        </w:rPr>
        <w:t xml:space="preserve"> от</w:t>
      </w:r>
    </w:p>
    <w:p w:rsidR="00F33AF2" w:rsidRDefault="00F33AF2" w:rsidP="00017C73">
      <w:pPr>
        <w:ind w:right="5123"/>
        <w:rPr>
          <w:rStyle w:val="apple-style-span"/>
          <w:b/>
          <w:bCs/>
          <w:sz w:val="26"/>
          <w:szCs w:val="26"/>
        </w:rPr>
      </w:pPr>
      <w:r>
        <w:rPr>
          <w:rStyle w:val="apple-style-span"/>
          <w:b/>
          <w:bCs/>
          <w:sz w:val="26"/>
          <w:szCs w:val="26"/>
        </w:rPr>
        <w:t>Проект</w:t>
      </w:r>
    </w:p>
    <w:p w:rsidR="00F33AF2" w:rsidRDefault="00F33AF2" w:rsidP="00017C73">
      <w:pPr>
        <w:ind w:right="5123"/>
        <w:rPr>
          <w:rStyle w:val="apple-style-span"/>
          <w:b/>
          <w:bCs/>
          <w:sz w:val="26"/>
          <w:szCs w:val="26"/>
        </w:rPr>
      </w:pPr>
    </w:p>
    <w:p w:rsidR="00124A7D" w:rsidRPr="00972FDF" w:rsidRDefault="00034D7B" w:rsidP="00017C73">
      <w:pPr>
        <w:ind w:right="5123"/>
        <w:rPr>
          <w:rStyle w:val="apple-style-span"/>
          <w:b/>
          <w:bCs/>
          <w:sz w:val="26"/>
          <w:szCs w:val="26"/>
        </w:rPr>
      </w:pPr>
      <w:r w:rsidRPr="00972FDF">
        <w:rPr>
          <w:rStyle w:val="apple-style-span"/>
          <w:b/>
          <w:bCs/>
          <w:sz w:val="26"/>
          <w:szCs w:val="26"/>
        </w:rPr>
        <w:t>О</w:t>
      </w:r>
      <w:r w:rsidR="001F31E4" w:rsidRPr="00972FDF">
        <w:rPr>
          <w:rStyle w:val="apple-style-span"/>
          <w:b/>
          <w:bCs/>
          <w:sz w:val="26"/>
          <w:szCs w:val="26"/>
        </w:rPr>
        <w:t xml:space="preserve">б </w:t>
      </w:r>
      <w:proofErr w:type="gramStart"/>
      <w:r w:rsidR="001F31E4" w:rsidRPr="00972FDF">
        <w:rPr>
          <w:rStyle w:val="apple-style-span"/>
          <w:b/>
          <w:bCs/>
          <w:sz w:val="26"/>
          <w:szCs w:val="26"/>
        </w:rPr>
        <w:t>отчете</w:t>
      </w:r>
      <w:proofErr w:type="gramEnd"/>
      <w:r w:rsidR="001F31E4" w:rsidRPr="00972FDF">
        <w:rPr>
          <w:rStyle w:val="apple-style-span"/>
          <w:b/>
          <w:bCs/>
          <w:sz w:val="26"/>
          <w:szCs w:val="26"/>
        </w:rPr>
        <w:t xml:space="preserve"> об исполнении </w:t>
      </w:r>
      <w:r w:rsidR="001F31E4" w:rsidRPr="00972FDF">
        <w:rPr>
          <w:b/>
          <w:sz w:val="26"/>
          <w:szCs w:val="26"/>
        </w:rPr>
        <w:t>бюджета  м</w:t>
      </w:r>
      <w:r w:rsidR="001F31E4" w:rsidRPr="00972FDF">
        <w:rPr>
          <w:b/>
          <w:sz w:val="26"/>
          <w:szCs w:val="26"/>
        </w:rPr>
        <w:t>у</w:t>
      </w:r>
      <w:r w:rsidR="001F31E4" w:rsidRPr="00972FDF">
        <w:rPr>
          <w:b/>
          <w:sz w:val="26"/>
          <w:szCs w:val="26"/>
        </w:rPr>
        <w:t>ниципального о</w:t>
      </w:r>
      <w:r w:rsidR="00D7541E" w:rsidRPr="00972FDF">
        <w:rPr>
          <w:b/>
          <w:sz w:val="26"/>
          <w:szCs w:val="26"/>
        </w:rPr>
        <w:t>круга</w:t>
      </w:r>
      <w:r w:rsidR="001F31E4" w:rsidRPr="00972FDF">
        <w:rPr>
          <w:b/>
          <w:sz w:val="26"/>
          <w:szCs w:val="26"/>
        </w:rPr>
        <w:t xml:space="preserve"> </w:t>
      </w:r>
      <w:proofErr w:type="spellStart"/>
      <w:r w:rsidR="001F31E4" w:rsidRPr="00972FDF">
        <w:rPr>
          <w:b/>
          <w:sz w:val="26"/>
          <w:szCs w:val="26"/>
        </w:rPr>
        <w:t>Чертаново</w:t>
      </w:r>
      <w:proofErr w:type="spellEnd"/>
      <w:r w:rsidR="001F31E4" w:rsidRPr="00972FDF">
        <w:rPr>
          <w:b/>
          <w:sz w:val="26"/>
          <w:szCs w:val="26"/>
        </w:rPr>
        <w:t xml:space="preserve"> Це</w:t>
      </w:r>
      <w:r w:rsidR="001F31E4" w:rsidRPr="00972FDF">
        <w:rPr>
          <w:b/>
          <w:sz w:val="26"/>
          <w:szCs w:val="26"/>
        </w:rPr>
        <w:t>н</w:t>
      </w:r>
      <w:r w:rsidR="001F31E4" w:rsidRPr="00972FDF">
        <w:rPr>
          <w:b/>
          <w:sz w:val="26"/>
          <w:szCs w:val="26"/>
        </w:rPr>
        <w:t xml:space="preserve">тральное за </w:t>
      </w:r>
      <w:r w:rsidR="00C32F11">
        <w:rPr>
          <w:b/>
          <w:sz w:val="26"/>
          <w:szCs w:val="26"/>
        </w:rPr>
        <w:t>1 квартал 2</w:t>
      </w:r>
      <w:r w:rsidR="001F31E4" w:rsidRPr="00972FDF">
        <w:rPr>
          <w:b/>
          <w:sz w:val="26"/>
          <w:szCs w:val="26"/>
        </w:rPr>
        <w:t>0</w:t>
      </w:r>
      <w:r w:rsidR="0021400C" w:rsidRPr="00972FDF">
        <w:rPr>
          <w:b/>
          <w:sz w:val="26"/>
          <w:szCs w:val="26"/>
        </w:rPr>
        <w:t>1</w:t>
      </w:r>
      <w:r w:rsidR="00C32F11">
        <w:rPr>
          <w:b/>
          <w:sz w:val="26"/>
          <w:szCs w:val="26"/>
        </w:rPr>
        <w:t>5</w:t>
      </w:r>
      <w:r w:rsidR="001F31E4" w:rsidRPr="00972FDF">
        <w:rPr>
          <w:b/>
          <w:sz w:val="26"/>
          <w:szCs w:val="26"/>
        </w:rPr>
        <w:t xml:space="preserve"> год</w:t>
      </w:r>
      <w:r w:rsidR="00C32F11">
        <w:rPr>
          <w:b/>
          <w:sz w:val="26"/>
          <w:szCs w:val="26"/>
        </w:rPr>
        <w:t>а</w:t>
      </w:r>
    </w:p>
    <w:p w:rsidR="00034D7B" w:rsidRPr="00034D7B" w:rsidRDefault="00034D7B" w:rsidP="00017C73">
      <w:pPr>
        <w:tabs>
          <w:tab w:val="left" w:pos="4962"/>
        </w:tabs>
        <w:ind w:right="5123"/>
        <w:rPr>
          <w:b/>
          <w:szCs w:val="28"/>
        </w:rPr>
      </w:pPr>
    </w:p>
    <w:p w:rsidR="0067620D" w:rsidRDefault="002E1EC1" w:rsidP="00972FD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72FDF">
        <w:rPr>
          <w:sz w:val="26"/>
          <w:szCs w:val="26"/>
        </w:rPr>
        <w:t>В соответствии с Бюджетны</w:t>
      </w:r>
      <w:r w:rsidR="005F3B70" w:rsidRPr="00972FDF">
        <w:rPr>
          <w:sz w:val="26"/>
          <w:szCs w:val="26"/>
        </w:rPr>
        <w:t>м кодексом Российской Федерации,</w:t>
      </w:r>
      <w:r w:rsidRPr="00972FDF">
        <w:rPr>
          <w:sz w:val="26"/>
          <w:szCs w:val="26"/>
        </w:rPr>
        <w:t xml:space="preserve"> Законом города Москвы от 10.09.2008 г. №39 «О бюджетном устройстве и бюджетном процессе в гор</w:t>
      </w:r>
      <w:r w:rsidRPr="00972FDF">
        <w:rPr>
          <w:sz w:val="26"/>
          <w:szCs w:val="26"/>
        </w:rPr>
        <w:t>о</w:t>
      </w:r>
      <w:r w:rsidRPr="00972FDF">
        <w:rPr>
          <w:sz w:val="26"/>
          <w:szCs w:val="26"/>
        </w:rPr>
        <w:t>де Москве», Уставом муниципального о</w:t>
      </w:r>
      <w:r w:rsidR="00383A0F" w:rsidRPr="00972FDF">
        <w:rPr>
          <w:sz w:val="26"/>
          <w:szCs w:val="26"/>
        </w:rPr>
        <w:t>круга</w:t>
      </w:r>
      <w:r w:rsidRPr="00972FDF">
        <w:rPr>
          <w:sz w:val="26"/>
          <w:szCs w:val="26"/>
        </w:rPr>
        <w:t xml:space="preserve"> </w:t>
      </w:r>
      <w:proofErr w:type="spellStart"/>
      <w:r w:rsidR="00EF3B8F" w:rsidRPr="00972FDF">
        <w:rPr>
          <w:sz w:val="26"/>
          <w:szCs w:val="26"/>
        </w:rPr>
        <w:t>Чертаново</w:t>
      </w:r>
      <w:proofErr w:type="spellEnd"/>
      <w:r w:rsidR="00EF3B8F" w:rsidRPr="00972FDF">
        <w:rPr>
          <w:sz w:val="26"/>
          <w:szCs w:val="26"/>
        </w:rPr>
        <w:t xml:space="preserve"> </w:t>
      </w:r>
      <w:proofErr w:type="gramStart"/>
      <w:r w:rsidR="00EF3B8F" w:rsidRPr="00972FDF">
        <w:rPr>
          <w:sz w:val="26"/>
          <w:szCs w:val="26"/>
        </w:rPr>
        <w:t>Центральное</w:t>
      </w:r>
      <w:proofErr w:type="gramEnd"/>
      <w:r w:rsidRPr="00972FDF">
        <w:rPr>
          <w:sz w:val="26"/>
          <w:szCs w:val="26"/>
        </w:rPr>
        <w:t>, Положением о бюджетном процессе в муниципальном о</w:t>
      </w:r>
      <w:r w:rsidR="00383A0F" w:rsidRPr="00972FDF">
        <w:rPr>
          <w:sz w:val="26"/>
          <w:szCs w:val="26"/>
        </w:rPr>
        <w:t>круге</w:t>
      </w:r>
      <w:r w:rsidRPr="00972FDF">
        <w:rPr>
          <w:sz w:val="26"/>
          <w:szCs w:val="26"/>
        </w:rPr>
        <w:t xml:space="preserve"> </w:t>
      </w:r>
      <w:proofErr w:type="spellStart"/>
      <w:r w:rsidR="00EF3B8F" w:rsidRPr="00972FDF">
        <w:rPr>
          <w:sz w:val="26"/>
          <w:szCs w:val="26"/>
        </w:rPr>
        <w:t>Чертаново</w:t>
      </w:r>
      <w:proofErr w:type="spellEnd"/>
      <w:r w:rsidR="00EF3B8F" w:rsidRPr="00972FDF">
        <w:rPr>
          <w:sz w:val="26"/>
          <w:szCs w:val="26"/>
        </w:rPr>
        <w:t xml:space="preserve"> Центральное</w:t>
      </w:r>
    </w:p>
    <w:p w:rsidR="00007C4A" w:rsidRPr="00972FDF" w:rsidRDefault="007D642F" w:rsidP="00972FD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972FDF">
        <w:rPr>
          <w:sz w:val="26"/>
          <w:szCs w:val="26"/>
        </w:rPr>
        <w:t xml:space="preserve"> </w:t>
      </w:r>
    </w:p>
    <w:p w:rsidR="00034D7B" w:rsidRPr="00972FDF" w:rsidRDefault="00034D7B" w:rsidP="00972FDF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caps/>
          <w:sz w:val="26"/>
          <w:szCs w:val="26"/>
        </w:rPr>
      </w:pPr>
      <w:proofErr w:type="gramStart"/>
      <w:r w:rsidRPr="00972FDF">
        <w:rPr>
          <w:b/>
          <w:caps/>
          <w:sz w:val="26"/>
          <w:szCs w:val="26"/>
        </w:rPr>
        <w:t>п</w:t>
      </w:r>
      <w:proofErr w:type="gramEnd"/>
      <w:r w:rsidRPr="00972FDF">
        <w:rPr>
          <w:b/>
          <w:caps/>
          <w:sz w:val="26"/>
          <w:szCs w:val="26"/>
        </w:rPr>
        <w:t xml:space="preserve"> о с т а н о в л я е т:</w:t>
      </w:r>
    </w:p>
    <w:p w:rsidR="00034D7B" w:rsidRPr="00972FDF" w:rsidRDefault="00034D7B" w:rsidP="00FB143B">
      <w:pPr>
        <w:spacing w:line="276" w:lineRule="auto"/>
        <w:ind w:firstLine="708"/>
        <w:jc w:val="both"/>
        <w:rPr>
          <w:sz w:val="26"/>
          <w:szCs w:val="26"/>
        </w:rPr>
      </w:pPr>
      <w:r w:rsidRPr="00972FDF">
        <w:rPr>
          <w:sz w:val="26"/>
          <w:szCs w:val="26"/>
        </w:rPr>
        <w:t xml:space="preserve">1. </w:t>
      </w:r>
      <w:r w:rsidR="001F31E4" w:rsidRPr="00972FDF">
        <w:rPr>
          <w:sz w:val="26"/>
          <w:szCs w:val="26"/>
        </w:rPr>
        <w:t>Утвердить отчет об исполнении</w:t>
      </w:r>
      <w:r w:rsidR="00536AA7" w:rsidRPr="00972FDF">
        <w:rPr>
          <w:sz w:val="26"/>
          <w:szCs w:val="26"/>
        </w:rPr>
        <w:t xml:space="preserve"> </w:t>
      </w:r>
      <w:r w:rsidR="001F31E4" w:rsidRPr="00972FDF">
        <w:rPr>
          <w:sz w:val="26"/>
          <w:szCs w:val="26"/>
        </w:rPr>
        <w:t>бюджета</w:t>
      </w:r>
      <w:r w:rsidR="004C49A5" w:rsidRPr="00972FDF">
        <w:rPr>
          <w:sz w:val="26"/>
          <w:szCs w:val="26"/>
        </w:rPr>
        <w:t xml:space="preserve"> </w:t>
      </w:r>
      <w:r w:rsidR="001F31E4" w:rsidRPr="00972FDF">
        <w:rPr>
          <w:sz w:val="26"/>
          <w:szCs w:val="26"/>
        </w:rPr>
        <w:t>муниципального о</w:t>
      </w:r>
      <w:r w:rsidR="00D7541E" w:rsidRPr="00972FDF">
        <w:rPr>
          <w:sz w:val="26"/>
          <w:szCs w:val="26"/>
        </w:rPr>
        <w:t xml:space="preserve">круга </w:t>
      </w:r>
      <w:r w:rsidR="00297DC4">
        <w:rPr>
          <w:sz w:val="26"/>
          <w:szCs w:val="26"/>
        </w:rPr>
        <w:t xml:space="preserve"> </w:t>
      </w:r>
      <w:proofErr w:type="spellStart"/>
      <w:r w:rsidR="00297DC4">
        <w:rPr>
          <w:sz w:val="26"/>
          <w:szCs w:val="26"/>
        </w:rPr>
        <w:t>Чертаново</w:t>
      </w:r>
      <w:proofErr w:type="spellEnd"/>
      <w:r w:rsidR="00297DC4">
        <w:rPr>
          <w:sz w:val="26"/>
          <w:szCs w:val="26"/>
        </w:rPr>
        <w:t xml:space="preserve"> Центральное за </w:t>
      </w:r>
      <w:r w:rsidR="00C32F11">
        <w:rPr>
          <w:sz w:val="26"/>
          <w:szCs w:val="26"/>
        </w:rPr>
        <w:t xml:space="preserve">1 квартал </w:t>
      </w:r>
      <w:r w:rsidR="001F31E4" w:rsidRPr="00972FDF">
        <w:rPr>
          <w:sz w:val="26"/>
          <w:szCs w:val="26"/>
        </w:rPr>
        <w:t>201</w:t>
      </w:r>
      <w:r w:rsidR="00C32F11">
        <w:rPr>
          <w:sz w:val="26"/>
          <w:szCs w:val="26"/>
        </w:rPr>
        <w:t>5</w:t>
      </w:r>
      <w:r w:rsidR="001F31E4" w:rsidRPr="00972FDF">
        <w:rPr>
          <w:sz w:val="26"/>
          <w:szCs w:val="26"/>
        </w:rPr>
        <w:t xml:space="preserve"> год</w:t>
      </w:r>
      <w:r w:rsidR="00C32F11">
        <w:rPr>
          <w:sz w:val="26"/>
          <w:szCs w:val="26"/>
        </w:rPr>
        <w:t>а</w:t>
      </w:r>
      <w:r w:rsidR="00BE07C8" w:rsidRPr="00972FDF">
        <w:rPr>
          <w:sz w:val="26"/>
          <w:szCs w:val="26"/>
        </w:rPr>
        <w:t>:</w:t>
      </w:r>
      <w:r w:rsidR="004C49A5" w:rsidRPr="00972FDF">
        <w:rPr>
          <w:sz w:val="26"/>
          <w:szCs w:val="26"/>
        </w:rPr>
        <w:t xml:space="preserve"> </w:t>
      </w:r>
      <w:r w:rsidRPr="00972FDF">
        <w:rPr>
          <w:sz w:val="26"/>
          <w:szCs w:val="26"/>
        </w:rPr>
        <w:t>(приложение).</w:t>
      </w:r>
    </w:p>
    <w:p w:rsidR="00007C4A" w:rsidRPr="00972FDF" w:rsidRDefault="001F31E4" w:rsidP="00FB143B">
      <w:pPr>
        <w:spacing w:line="276" w:lineRule="auto"/>
        <w:ind w:firstLine="709"/>
        <w:jc w:val="both"/>
        <w:rPr>
          <w:sz w:val="26"/>
          <w:szCs w:val="26"/>
        </w:rPr>
      </w:pPr>
      <w:r w:rsidRPr="00972FDF">
        <w:rPr>
          <w:sz w:val="26"/>
          <w:szCs w:val="26"/>
        </w:rPr>
        <w:t>2</w:t>
      </w:r>
      <w:r w:rsidR="00601A4B" w:rsidRPr="00972FDF">
        <w:rPr>
          <w:sz w:val="26"/>
          <w:szCs w:val="26"/>
        </w:rPr>
        <w:t xml:space="preserve">. </w:t>
      </w:r>
      <w:r w:rsidR="00814F80" w:rsidRPr="00972FDF">
        <w:rPr>
          <w:sz w:val="26"/>
          <w:szCs w:val="26"/>
        </w:rPr>
        <w:t>Направить н</w:t>
      </w:r>
      <w:r w:rsidR="001303D2" w:rsidRPr="00972FDF">
        <w:rPr>
          <w:sz w:val="26"/>
          <w:szCs w:val="26"/>
        </w:rPr>
        <w:t xml:space="preserve">астоящее </w:t>
      </w:r>
      <w:r w:rsidR="002864CB" w:rsidRPr="00972FDF">
        <w:rPr>
          <w:sz w:val="26"/>
          <w:szCs w:val="26"/>
        </w:rPr>
        <w:t>п</w:t>
      </w:r>
      <w:r w:rsidR="001303D2" w:rsidRPr="00972FDF">
        <w:rPr>
          <w:sz w:val="26"/>
          <w:szCs w:val="26"/>
        </w:rPr>
        <w:t xml:space="preserve">остановление </w:t>
      </w:r>
      <w:r w:rsidR="00007C4A" w:rsidRPr="00972FDF">
        <w:rPr>
          <w:sz w:val="26"/>
          <w:szCs w:val="26"/>
        </w:rPr>
        <w:t xml:space="preserve">на рассмотрение </w:t>
      </w:r>
      <w:r w:rsidR="004258B4" w:rsidRPr="00972FDF">
        <w:rPr>
          <w:sz w:val="26"/>
          <w:szCs w:val="26"/>
        </w:rPr>
        <w:t xml:space="preserve">Бюджетно-финансовой комиссии </w:t>
      </w:r>
      <w:r w:rsidR="008C2A07" w:rsidRPr="00972FDF">
        <w:rPr>
          <w:sz w:val="26"/>
          <w:szCs w:val="26"/>
        </w:rPr>
        <w:t xml:space="preserve">Совета депутатов </w:t>
      </w:r>
      <w:r w:rsidR="008C2A07" w:rsidRPr="00972FDF">
        <w:rPr>
          <w:bCs/>
          <w:sz w:val="26"/>
          <w:szCs w:val="26"/>
        </w:rPr>
        <w:t xml:space="preserve">муниципального округа </w:t>
      </w:r>
      <w:proofErr w:type="spellStart"/>
      <w:r w:rsidR="008C2A07" w:rsidRPr="00972FDF">
        <w:rPr>
          <w:bCs/>
          <w:sz w:val="26"/>
          <w:szCs w:val="26"/>
        </w:rPr>
        <w:t>Чертаново</w:t>
      </w:r>
      <w:proofErr w:type="spellEnd"/>
      <w:r w:rsidR="008C2A07" w:rsidRPr="00972FDF">
        <w:rPr>
          <w:bCs/>
          <w:sz w:val="26"/>
          <w:szCs w:val="26"/>
        </w:rPr>
        <w:t xml:space="preserve"> Центральное </w:t>
      </w:r>
      <w:r w:rsidR="00007C4A" w:rsidRPr="00972FDF">
        <w:rPr>
          <w:b/>
          <w:sz w:val="26"/>
          <w:szCs w:val="26"/>
        </w:rPr>
        <w:t xml:space="preserve">до </w:t>
      </w:r>
      <w:r w:rsidR="00C32F11">
        <w:rPr>
          <w:b/>
          <w:sz w:val="26"/>
          <w:szCs w:val="26"/>
        </w:rPr>
        <w:t>30</w:t>
      </w:r>
      <w:r w:rsidR="00007C4A" w:rsidRPr="00972FDF">
        <w:rPr>
          <w:b/>
          <w:sz w:val="26"/>
          <w:szCs w:val="26"/>
        </w:rPr>
        <w:t xml:space="preserve"> </w:t>
      </w:r>
      <w:r w:rsidR="00C32F11">
        <w:rPr>
          <w:b/>
          <w:sz w:val="26"/>
          <w:szCs w:val="26"/>
        </w:rPr>
        <w:t>а</w:t>
      </w:r>
      <w:r w:rsidR="00C32F11">
        <w:rPr>
          <w:b/>
          <w:sz w:val="26"/>
          <w:szCs w:val="26"/>
        </w:rPr>
        <w:t>п</w:t>
      </w:r>
      <w:r w:rsidR="00C32F11">
        <w:rPr>
          <w:b/>
          <w:sz w:val="26"/>
          <w:szCs w:val="26"/>
        </w:rPr>
        <w:t>реля</w:t>
      </w:r>
      <w:r w:rsidR="00007C4A" w:rsidRPr="00972FDF">
        <w:rPr>
          <w:b/>
          <w:sz w:val="26"/>
          <w:szCs w:val="26"/>
        </w:rPr>
        <w:t xml:space="preserve"> 201</w:t>
      </w:r>
      <w:r w:rsidR="006572AC">
        <w:rPr>
          <w:b/>
          <w:sz w:val="26"/>
          <w:szCs w:val="26"/>
        </w:rPr>
        <w:t>5</w:t>
      </w:r>
      <w:r w:rsidR="00007C4A" w:rsidRPr="00972FDF">
        <w:rPr>
          <w:b/>
          <w:sz w:val="26"/>
          <w:szCs w:val="26"/>
        </w:rPr>
        <w:t xml:space="preserve"> года</w:t>
      </w:r>
      <w:r w:rsidR="00007C4A" w:rsidRPr="00972FDF">
        <w:rPr>
          <w:sz w:val="26"/>
          <w:szCs w:val="26"/>
        </w:rPr>
        <w:t>.</w:t>
      </w:r>
    </w:p>
    <w:p w:rsidR="00EE2AD6" w:rsidRDefault="00E54010" w:rsidP="00FB143B">
      <w:pPr>
        <w:spacing w:line="276" w:lineRule="auto"/>
        <w:ind w:left="-284" w:right="-1" w:firstLine="142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4258B4" w:rsidRPr="00972FDF">
        <w:rPr>
          <w:sz w:val="26"/>
          <w:szCs w:val="26"/>
        </w:rPr>
        <w:t xml:space="preserve">3. Направить настоящее </w:t>
      </w:r>
      <w:r w:rsidR="002864CB" w:rsidRPr="00972FDF">
        <w:rPr>
          <w:sz w:val="26"/>
          <w:szCs w:val="26"/>
        </w:rPr>
        <w:t>п</w:t>
      </w:r>
      <w:r w:rsidR="004258B4" w:rsidRPr="00972FDF">
        <w:rPr>
          <w:sz w:val="26"/>
          <w:szCs w:val="26"/>
        </w:rPr>
        <w:t xml:space="preserve">остановление на рассмотрение </w:t>
      </w:r>
      <w:r w:rsidR="008C2A07" w:rsidRPr="00972FDF">
        <w:rPr>
          <w:sz w:val="26"/>
          <w:szCs w:val="26"/>
        </w:rPr>
        <w:t xml:space="preserve">Совета депутатов </w:t>
      </w:r>
      <w:proofErr w:type="spellStart"/>
      <w:r w:rsidR="008C2A07" w:rsidRPr="00972FDF">
        <w:rPr>
          <w:bCs/>
          <w:sz w:val="26"/>
          <w:szCs w:val="26"/>
        </w:rPr>
        <w:t>муни</w:t>
      </w:r>
      <w:proofErr w:type="spellEnd"/>
      <w:r w:rsidR="00FB143B">
        <w:rPr>
          <w:bCs/>
          <w:sz w:val="26"/>
          <w:szCs w:val="26"/>
        </w:rPr>
        <w:t xml:space="preserve"> </w:t>
      </w:r>
      <w:r w:rsidR="00EE2AD6">
        <w:rPr>
          <w:bCs/>
          <w:sz w:val="26"/>
          <w:szCs w:val="26"/>
        </w:rPr>
        <w:t xml:space="preserve">  </w:t>
      </w:r>
    </w:p>
    <w:p w:rsidR="004258B4" w:rsidRPr="00972FDF" w:rsidRDefault="00EE2AD6" w:rsidP="00FB143B">
      <w:pPr>
        <w:spacing w:line="276" w:lineRule="auto"/>
        <w:ind w:left="-284" w:right="-1" w:firstLine="142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proofErr w:type="spellStart"/>
      <w:r w:rsidR="008C2A07" w:rsidRPr="00972FDF">
        <w:rPr>
          <w:bCs/>
          <w:sz w:val="26"/>
          <w:szCs w:val="26"/>
        </w:rPr>
        <w:t>ципального</w:t>
      </w:r>
      <w:proofErr w:type="spellEnd"/>
      <w:r w:rsidR="008C2A07" w:rsidRPr="00972FDF">
        <w:rPr>
          <w:bCs/>
          <w:sz w:val="26"/>
          <w:szCs w:val="26"/>
        </w:rPr>
        <w:t xml:space="preserve"> округа </w:t>
      </w:r>
      <w:proofErr w:type="spellStart"/>
      <w:r w:rsidR="008C2A07" w:rsidRPr="00972FDF">
        <w:rPr>
          <w:bCs/>
          <w:sz w:val="26"/>
          <w:szCs w:val="26"/>
        </w:rPr>
        <w:t>Чертаново</w:t>
      </w:r>
      <w:proofErr w:type="spellEnd"/>
      <w:r w:rsidR="008C2A07" w:rsidRPr="00972FDF">
        <w:rPr>
          <w:bCs/>
          <w:sz w:val="26"/>
          <w:szCs w:val="26"/>
        </w:rPr>
        <w:t xml:space="preserve"> </w:t>
      </w:r>
      <w:proofErr w:type="gramStart"/>
      <w:r w:rsidR="008C2A07" w:rsidRPr="00972FDF">
        <w:rPr>
          <w:bCs/>
          <w:sz w:val="26"/>
          <w:szCs w:val="26"/>
        </w:rPr>
        <w:t>Центральное</w:t>
      </w:r>
      <w:proofErr w:type="gramEnd"/>
      <w:r w:rsidR="008C2A07" w:rsidRPr="00972FDF">
        <w:rPr>
          <w:bCs/>
          <w:sz w:val="26"/>
          <w:szCs w:val="26"/>
        </w:rPr>
        <w:t xml:space="preserve"> </w:t>
      </w:r>
      <w:r w:rsidR="004258B4" w:rsidRPr="00972FDF">
        <w:rPr>
          <w:b/>
          <w:sz w:val="26"/>
          <w:szCs w:val="26"/>
        </w:rPr>
        <w:t xml:space="preserve">до </w:t>
      </w:r>
      <w:r w:rsidR="00C32F11">
        <w:rPr>
          <w:b/>
          <w:sz w:val="26"/>
          <w:szCs w:val="26"/>
        </w:rPr>
        <w:t>30</w:t>
      </w:r>
      <w:r w:rsidR="004258B4" w:rsidRPr="00972FDF">
        <w:rPr>
          <w:b/>
          <w:sz w:val="26"/>
          <w:szCs w:val="26"/>
        </w:rPr>
        <w:t xml:space="preserve"> </w:t>
      </w:r>
      <w:r w:rsidR="00C32F11">
        <w:rPr>
          <w:b/>
          <w:sz w:val="26"/>
          <w:szCs w:val="26"/>
        </w:rPr>
        <w:t>апреля</w:t>
      </w:r>
      <w:r w:rsidR="004258B4" w:rsidRPr="00972FDF">
        <w:rPr>
          <w:b/>
          <w:sz w:val="26"/>
          <w:szCs w:val="26"/>
        </w:rPr>
        <w:t xml:space="preserve"> 201</w:t>
      </w:r>
      <w:r w:rsidR="006572AC">
        <w:rPr>
          <w:b/>
          <w:sz w:val="26"/>
          <w:szCs w:val="26"/>
        </w:rPr>
        <w:t>5</w:t>
      </w:r>
      <w:r w:rsidR="004258B4" w:rsidRPr="00972FDF">
        <w:rPr>
          <w:b/>
          <w:sz w:val="26"/>
          <w:szCs w:val="26"/>
        </w:rPr>
        <w:t xml:space="preserve"> года</w:t>
      </w:r>
      <w:r w:rsidR="004258B4" w:rsidRPr="00972FDF">
        <w:rPr>
          <w:sz w:val="26"/>
          <w:szCs w:val="26"/>
        </w:rPr>
        <w:t>.</w:t>
      </w:r>
    </w:p>
    <w:p w:rsidR="007D642F" w:rsidRDefault="004258B4" w:rsidP="00FB143B">
      <w:pPr>
        <w:spacing w:line="276" w:lineRule="auto"/>
        <w:ind w:firstLine="709"/>
        <w:jc w:val="both"/>
        <w:rPr>
          <w:sz w:val="26"/>
          <w:szCs w:val="26"/>
        </w:rPr>
      </w:pPr>
      <w:r w:rsidRPr="00972FDF">
        <w:rPr>
          <w:sz w:val="26"/>
          <w:szCs w:val="26"/>
        </w:rPr>
        <w:t>4</w:t>
      </w:r>
      <w:r w:rsidR="007D642F" w:rsidRPr="00972FDF">
        <w:rPr>
          <w:sz w:val="26"/>
          <w:szCs w:val="26"/>
        </w:rPr>
        <w:t>. Настоящее постановление  вступает  в  силу со  дня его подписания.</w:t>
      </w:r>
    </w:p>
    <w:p w:rsidR="00F56CFF" w:rsidRDefault="00F56CFF" w:rsidP="00F56CFF">
      <w:pPr>
        <w:spacing w:line="360" w:lineRule="auto"/>
        <w:ind w:firstLine="720"/>
        <w:jc w:val="both"/>
        <w:rPr>
          <w:sz w:val="26"/>
          <w:szCs w:val="26"/>
        </w:rPr>
      </w:pPr>
      <w:r w:rsidRPr="00F56CFF">
        <w:rPr>
          <w:sz w:val="26"/>
          <w:szCs w:val="26"/>
        </w:rPr>
        <w:t>5. Опубликовать настоящее постановление аппарата Совета депутатов муниц</w:t>
      </w:r>
      <w:r w:rsidRPr="00F56CFF">
        <w:rPr>
          <w:sz w:val="26"/>
          <w:szCs w:val="26"/>
        </w:rPr>
        <w:t>и</w:t>
      </w:r>
      <w:r w:rsidRPr="00F56CFF">
        <w:rPr>
          <w:sz w:val="26"/>
          <w:szCs w:val="26"/>
        </w:rPr>
        <w:t xml:space="preserve">пального округа </w:t>
      </w:r>
      <w:proofErr w:type="spellStart"/>
      <w:r w:rsidRPr="00F56CFF">
        <w:rPr>
          <w:sz w:val="26"/>
          <w:szCs w:val="26"/>
        </w:rPr>
        <w:t>Чертаново</w:t>
      </w:r>
      <w:proofErr w:type="spellEnd"/>
      <w:r w:rsidRPr="00F56CFF">
        <w:rPr>
          <w:sz w:val="26"/>
          <w:szCs w:val="26"/>
        </w:rPr>
        <w:t xml:space="preserve"> Центральное в  бюллетене «Московский муниципальный вестник». </w:t>
      </w:r>
    </w:p>
    <w:p w:rsidR="004C49A5" w:rsidRDefault="00F56CFF" w:rsidP="00F56CFF">
      <w:pPr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4C49A5" w:rsidRPr="00972FDF">
        <w:rPr>
          <w:sz w:val="26"/>
          <w:szCs w:val="26"/>
        </w:rPr>
        <w:t xml:space="preserve">. Контроль за исполнением настоящего </w:t>
      </w:r>
      <w:r w:rsidR="00B6735F" w:rsidRPr="00972FDF">
        <w:rPr>
          <w:sz w:val="26"/>
          <w:szCs w:val="26"/>
        </w:rPr>
        <w:t>постановления</w:t>
      </w:r>
      <w:r w:rsidR="004C49A5" w:rsidRPr="00972FDF">
        <w:rPr>
          <w:sz w:val="26"/>
          <w:szCs w:val="26"/>
        </w:rPr>
        <w:t xml:space="preserve"> возложить на </w:t>
      </w:r>
      <w:r w:rsidR="00D7541E" w:rsidRPr="00972FDF">
        <w:rPr>
          <w:b/>
          <w:sz w:val="26"/>
          <w:szCs w:val="26"/>
        </w:rPr>
        <w:t>руковод</w:t>
      </w:r>
      <w:r w:rsidR="00D7541E" w:rsidRPr="00972FDF">
        <w:rPr>
          <w:b/>
          <w:sz w:val="26"/>
          <w:szCs w:val="26"/>
        </w:rPr>
        <w:t>и</w:t>
      </w:r>
      <w:r w:rsidR="00D7541E" w:rsidRPr="00972FDF">
        <w:rPr>
          <w:b/>
          <w:sz w:val="26"/>
          <w:szCs w:val="26"/>
        </w:rPr>
        <w:t xml:space="preserve">теля аппарата Совета депутатов муниципального округа </w:t>
      </w:r>
      <w:proofErr w:type="spellStart"/>
      <w:r w:rsidR="00D7541E" w:rsidRPr="00972FDF">
        <w:rPr>
          <w:b/>
          <w:sz w:val="26"/>
          <w:szCs w:val="26"/>
        </w:rPr>
        <w:t>Чертаново</w:t>
      </w:r>
      <w:proofErr w:type="spellEnd"/>
      <w:r w:rsidR="00D7541E" w:rsidRPr="00972FDF">
        <w:rPr>
          <w:b/>
          <w:sz w:val="26"/>
          <w:szCs w:val="26"/>
        </w:rPr>
        <w:t xml:space="preserve"> </w:t>
      </w:r>
      <w:proofErr w:type="gramStart"/>
      <w:r w:rsidR="00D7541E" w:rsidRPr="00972FDF">
        <w:rPr>
          <w:b/>
          <w:sz w:val="26"/>
          <w:szCs w:val="26"/>
        </w:rPr>
        <w:t>Центральное</w:t>
      </w:r>
      <w:proofErr w:type="gramEnd"/>
      <w:r w:rsidR="00D7541E" w:rsidRPr="00972FDF">
        <w:rPr>
          <w:b/>
          <w:sz w:val="26"/>
          <w:szCs w:val="26"/>
        </w:rPr>
        <w:t xml:space="preserve"> Гурову А.В</w:t>
      </w:r>
      <w:r w:rsidR="004C49A5" w:rsidRPr="00972FDF">
        <w:rPr>
          <w:b/>
          <w:sz w:val="26"/>
          <w:szCs w:val="26"/>
        </w:rPr>
        <w:t>.</w:t>
      </w:r>
    </w:p>
    <w:p w:rsidR="00F56CFF" w:rsidRPr="00972FDF" w:rsidRDefault="00F56CFF" w:rsidP="00F56CFF">
      <w:pPr>
        <w:spacing w:line="360" w:lineRule="auto"/>
        <w:ind w:firstLine="720"/>
        <w:jc w:val="both"/>
        <w:rPr>
          <w:b/>
          <w:sz w:val="26"/>
          <w:szCs w:val="26"/>
        </w:rPr>
      </w:pPr>
    </w:p>
    <w:p w:rsidR="00BE27B0" w:rsidRPr="00972FDF" w:rsidRDefault="00D7541E" w:rsidP="00972FDF">
      <w:pPr>
        <w:pStyle w:val="a4"/>
        <w:ind w:left="0"/>
        <w:jc w:val="left"/>
        <w:rPr>
          <w:sz w:val="26"/>
          <w:szCs w:val="26"/>
        </w:rPr>
      </w:pPr>
      <w:r w:rsidRPr="00972FDF">
        <w:rPr>
          <w:sz w:val="26"/>
          <w:szCs w:val="26"/>
        </w:rPr>
        <w:t>Руководитель аппарата</w:t>
      </w:r>
    </w:p>
    <w:p w:rsidR="00D7541E" w:rsidRPr="00972FDF" w:rsidRDefault="00D7541E" w:rsidP="00972FDF">
      <w:pPr>
        <w:pStyle w:val="a4"/>
        <w:ind w:left="0"/>
        <w:jc w:val="left"/>
        <w:rPr>
          <w:sz w:val="26"/>
          <w:szCs w:val="26"/>
        </w:rPr>
      </w:pPr>
      <w:r w:rsidRPr="00972FDF">
        <w:rPr>
          <w:sz w:val="26"/>
          <w:szCs w:val="26"/>
        </w:rPr>
        <w:t>Совета депутатов</w:t>
      </w:r>
    </w:p>
    <w:p w:rsidR="008C2A07" w:rsidRPr="00972FDF" w:rsidRDefault="008C2A07" w:rsidP="00972FDF">
      <w:pPr>
        <w:pStyle w:val="a4"/>
        <w:ind w:left="0"/>
        <w:jc w:val="left"/>
        <w:rPr>
          <w:sz w:val="26"/>
          <w:szCs w:val="26"/>
        </w:rPr>
      </w:pPr>
      <w:r w:rsidRPr="00972FDF">
        <w:rPr>
          <w:sz w:val="26"/>
          <w:szCs w:val="26"/>
        </w:rPr>
        <w:t>м</w:t>
      </w:r>
      <w:r w:rsidR="00BE27B0" w:rsidRPr="00972FDF">
        <w:rPr>
          <w:sz w:val="26"/>
          <w:szCs w:val="26"/>
        </w:rPr>
        <w:t>униципального</w:t>
      </w:r>
      <w:r w:rsidRPr="00972FDF">
        <w:rPr>
          <w:sz w:val="26"/>
          <w:szCs w:val="26"/>
        </w:rPr>
        <w:t xml:space="preserve"> </w:t>
      </w:r>
      <w:r w:rsidR="00BE27B0" w:rsidRPr="00972FDF">
        <w:rPr>
          <w:sz w:val="26"/>
          <w:szCs w:val="26"/>
        </w:rPr>
        <w:t>о</w:t>
      </w:r>
      <w:r w:rsidRPr="00972FDF">
        <w:rPr>
          <w:sz w:val="26"/>
          <w:szCs w:val="26"/>
        </w:rPr>
        <w:t>круга</w:t>
      </w:r>
    </w:p>
    <w:p w:rsidR="0050567B" w:rsidRPr="00972FDF" w:rsidRDefault="00BE27B0" w:rsidP="00F56CFF">
      <w:pPr>
        <w:pStyle w:val="a4"/>
        <w:ind w:left="0" w:right="-1"/>
        <w:jc w:val="left"/>
        <w:rPr>
          <w:sz w:val="26"/>
          <w:szCs w:val="26"/>
        </w:rPr>
        <w:sectPr w:rsidR="0050567B" w:rsidRPr="00972FDF" w:rsidSect="00297DC4">
          <w:pgSz w:w="12240" w:h="15840"/>
          <w:pgMar w:top="1134" w:right="900" w:bottom="1134" w:left="1418" w:header="720" w:footer="720" w:gutter="0"/>
          <w:cols w:space="720"/>
        </w:sectPr>
      </w:pPr>
      <w:proofErr w:type="spellStart"/>
      <w:r w:rsidRPr="00972FDF">
        <w:rPr>
          <w:sz w:val="26"/>
          <w:szCs w:val="26"/>
        </w:rPr>
        <w:t>Чертаново</w:t>
      </w:r>
      <w:proofErr w:type="spellEnd"/>
      <w:r w:rsidRPr="00972FDF">
        <w:rPr>
          <w:sz w:val="26"/>
          <w:szCs w:val="26"/>
        </w:rPr>
        <w:t xml:space="preserve"> </w:t>
      </w:r>
      <w:proofErr w:type="gramStart"/>
      <w:r w:rsidRPr="00972FDF">
        <w:rPr>
          <w:sz w:val="26"/>
          <w:szCs w:val="26"/>
        </w:rPr>
        <w:t>Центральное</w:t>
      </w:r>
      <w:proofErr w:type="gramEnd"/>
      <w:r w:rsidRPr="00972FDF">
        <w:rPr>
          <w:sz w:val="26"/>
          <w:szCs w:val="26"/>
        </w:rPr>
        <w:tab/>
      </w:r>
      <w:r w:rsidRPr="00972FDF">
        <w:rPr>
          <w:sz w:val="26"/>
          <w:szCs w:val="26"/>
        </w:rPr>
        <w:tab/>
      </w:r>
      <w:r w:rsidR="00F56CFF">
        <w:rPr>
          <w:sz w:val="26"/>
          <w:szCs w:val="26"/>
        </w:rPr>
        <w:t xml:space="preserve">      </w:t>
      </w:r>
      <w:r w:rsidR="00F63661" w:rsidRPr="00972FDF">
        <w:rPr>
          <w:sz w:val="26"/>
          <w:szCs w:val="26"/>
        </w:rPr>
        <w:tab/>
      </w:r>
      <w:r w:rsidR="00F63661" w:rsidRPr="00972FDF">
        <w:rPr>
          <w:sz w:val="26"/>
          <w:szCs w:val="26"/>
        </w:rPr>
        <w:tab/>
      </w:r>
      <w:r w:rsidR="00F63661" w:rsidRPr="00972FDF">
        <w:rPr>
          <w:sz w:val="26"/>
          <w:szCs w:val="26"/>
        </w:rPr>
        <w:tab/>
      </w:r>
      <w:r w:rsidRPr="00972FDF">
        <w:rPr>
          <w:sz w:val="26"/>
          <w:szCs w:val="26"/>
        </w:rPr>
        <w:tab/>
      </w:r>
      <w:r w:rsidR="00F56CFF">
        <w:rPr>
          <w:sz w:val="26"/>
          <w:szCs w:val="26"/>
        </w:rPr>
        <w:t xml:space="preserve">                                </w:t>
      </w:r>
      <w:r w:rsidR="002A6CE4" w:rsidRPr="00972FDF">
        <w:rPr>
          <w:sz w:val="26"/>
          <w:szCs w:val="26"/>
        </w:rPr>
        <w:t>А</w:t>
      </w:r>
      <w:r w:rsidR="00DD7F0B">
        <w:rPr>
          <w:sz w:val="26"/>
          <w:szCs w:val="26"/>
        </w:rPr>
        <w:t>.В.Гурова</w:t>
      </w:r>
    </w:p>
    <w:p w:rsidR="002864CB" w:rsidRDefault="002864CB" w:rsidP="00DD7F0B"/>
    <w:p w:rsidR="009F17B0" w:rsidRDefault="009F17B0" w:rsidP="009F17B0">
      <w:pPr>
        <w:ind w:left="4680"/>
      </w:pPr>
      <w:r>
        <w:t xml:space="preserve">Приложение  </w:t>
      </w:r>
    </w:p>
    <w:p w:rsidR="009F17B0" w:rsidRDefault="009F17B0" w:rsidP="009F17B0">
      <w:pPr>
        <w:ind w:left="4680"/>
      </w:pPr>
      <w:r>
        <w:t>к постановлению му</w:t>
      </w:r>
      <w:r w:rsidR="00F922AC">
        <w:t>ниципального округа</w:t>
      </w:r>
      <w:r>
        <w:t xml:space="preserve"> </w:t>
      </w:r>
      <w:r w:rsidR="000252EB">
        <w:t xml:space="preserve">      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Центральное</w:t>
      </w:r>
      <w:proofErr w:type="gramEnd"/>
      <w:r>
        <w:t xml:space="preserve"> </w:t>
      </w:r>
    </w:p>
    <w:tbl>
      <w:tblPr>
        <w:tblW w:w="10923" w:type="dxa"/>
        <w:tblInd w:w="-176" w:type="dxa"/>
        <w:tblLayout w:type="fixed"/>
        <w:tblLook w:val="04A0"/>
      </w:tblPr>
      <w:tblGrid>
        <w:gridCol w:w="10252"/>
        <w:gridCol w:w="671"/>
      </w:tblGrid>
      <w:tr w:rsidR="00F07267" w:rsidRPr="00F07267" w:rsidTr="00A1467A">
        <w:trPr>
          <w:trHeight w:val="375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67A" w:rsidRDefault="00F07267" w:rsidP="00F07267">
            <w:pPr>
              <w:jc w:val="center"/>
              <w:rPr>
                <w:szCs w:val="28"/>
              </w:rPr>
            </w:pPr>
            <w:r w:rsidRPr="00F07267">
              <w:rPr>
                <w:szCs w:val="28"/>
              </w:rPr>
              <w:t xml:space="preserve">  </w:t>
            </w:r>
          </w:p>
          <w:p w:rsidR="00F07267" w:rsidRPr="00F07267" w:rsidRDefault="00F07267" w:rsidP="00F07267">
            <w:pPr>
              <w:jc w:val="center"/>
              <w:rPr>
                <w:szCs w:val="28"/>
              </w:rPr>
            </w:pPr>
            <w:r w:rsidRPr="00F07267">
              <w:rPr>
                <w:szCs w:val="28"/>
              </w:rPr>
              <w:t xml:space="preserve"> ОТЧЕТ                 </w:t>
            </w:r>
          </w:p>
        </w:tc>
      </w:tr>
      <w:tr w:rsidR="00F07267" w:rsidRPr="00F07267" w:rsidTr="00A1467A">
        <w:trPr>
          <w:trHeight w:val="375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267" w:rsidRPr="00F07267" w:rsidRDefault="00F07267" w:rsidP="00F07267">
            <w:pPr>
              <w:jc w:val="center"/>
              <w:rPr>
                <w:szCs w:val="28"/>
              </w:rPr>
            </w:pPr>
            <w:r w:rsidRPr="00F07267">
              <w:rPr>
                <w:szCs w:val="28"/>
              </w:rPr>
              <w:t>об исполнении бюджета муниципального</w:t>
            </w:r>
          </w:p>
        </w:tc>
      </w:tr>
      <w:tr w:rsidR="00F07267" w:rsidRPr="00F07267" w:rsidTr="00A1467A">
        <w:trPr>
          <w:trHeight w:val="375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267" w:rsidRPr="00F07267" w:rsidRDefault="00F07267" w:rsidP="00F07267">
            <w:pPr>
              <w:jc w:val="center"/>
              <w:rPr>
                <w:szCs w:val="28"/>
              </w:rPr>
            </w:pPr>
            <w:r w:rsidRPr="00F07267">
              <w:rPr>
                <w:szCs w:val="28"/>
              </w:rPr>
              <w:t xml:space="preserve">округа </w:t>
            </w:r>
            <w:proofErr w:type="spellStart"/>
            <w:r w:rsidRPr="00F07267">
              <w:rPr>
                <w:szCs w:val="28"/>
              </w:rPr>
              <w:t>Чертаново</w:t>
            </w:r>
            <w:proofErr w:type="spellEnd"/>
            <w:r w:rsidRPr="00F07267">
              <w:rPr>
                <w:szCs w:val="28"/>
              </w:rPr>
              <w:t xml:space="preserve"> </w:t>
            </w:r>
            <w:proofErr w:type="gramStart"/>
            <w:r w:rsidRPr="00F07267">
              <w:rPr>
                <w:szCs w:val="28"/>
              </w:rPr>
              <w:t>Центральное</w:t>
            </w:r>
            <w:proofErr w:type="gramEnd"/>
          </w:p>
        </w:tc>
      </w:tr>
      <w:tr w:rsidR="00F07267" w:rsidRPr="00F07267" w:rsidTr="00A1467A">
        <w:trPr>
          <w:trHeight w:val="375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267" w:rsidRDefault="00F07267" w:rsidP="00F07267">
            <w:pPr>
              <w:jc w:val="center"/>
              <w:rPr>
                <w:szCs w:val="28"/>
              </w:rPr>
            </w:pPr>
            <w:r w:rsidRPr="00F07267">
              <w:rPr>
                <w:szCs w:val="28"/>
              </w:rPr>
              <w:t xml:space="preserve"> за </w:t>
            </w:r>
            <w:r w:rsidR="00A1467A">
              <w:rPr>
                <w:szCs w:val="28"/>
              </w:rPr>
              <w:t xml:space="preserve">1 квартал </w:t>
            </w:r>
            <w:r w:rsidRPr="00F07267">
              <w:rPr>
                <w:szCs w:val="28"/>
              </w:rPr>
              <w:t>201</w:t>
            </w:r>
            <w:r w:rsidR="00A1467A">
              <w:rPr>
                <w:szCs w:val="28"/>
              </w:rPr>
              <w:t>5</w:t>
            </w:r>
            <w:r w:rsidRPr="00F07267">
              <w:rPr>
                <w:szCs w:val="28"/>
              </w:rPr>
              <w:t xml:space="preserve"> год</w:t>
            </w:r>
            <w:r w:rsidR="00A1467A">
              <w:rPr>
                <w:szCs w:val="28"/>
              </w:rPr>
              <w:t>а</w:t>
            </w:r>
          </w:p>
          <w:p w:rsidR="00A1467A" w:rsidRDefault="00A1467A" w:rsidP="00F07267">
            <w:pPr>
              <w:jc w:val="center"/>
              <w:rPr>
                <w:szCs w:val="28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F07267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F07267">
              <w:rPr>
                <w:color w:val="auto"/>
                <w:sz w:val="22"/>
                <w:szCs w:val="22"/>
              </w:rPr>
              <w:t>тыс</w:t>
            </w:r>
            <w:proofErr w:type="gramStart"/>
            <w:r w:rsidRPr="00F07267">
              <w:rPr>
                <w:color w:val="auto"/>
                <w:sz w:val="22"/>
                <w:szCs w:val="22"/>
              </w:rPr>
              <w:t>.р</w:t>
            </w:r>
            <w:proofErr w:type="gramEnd"/>
            <w:r w:rsidRPr="00F07267">
              <w:rPr>
                <w:color w:val="auto"/>
                <w:sz w:val="22"/>
                <w:szCs w:val="22"/>
              </w:rPr>
              <w:t>уб</w:t>
            </w:r>
            <w:proofErr w:type="spellEnd"/>
          </w:p>
          <w:tbl>
            <w:tblPr>
              <w:tblW w:w="10800" w:type="dxa"/>
              <w:tblLayout w:type="fixed"/>
              <w:tblLook w:val="04A0"/>
            </w:tblPr>
            <w:tblGrid>
              <w:gridCol w:w="2540"/>
              <w:gridCol w:w="4300"/>
              <w:gridCol w:w="1240"/>
              <w:gridCol w:w="1380"/>
              <w:gridCol w:w="1340"/>
            </w:tblGrid>
            <w:tr w:rsidR="00A1467A" w:rsidRPr="00A1467A" w:rsidTr="00A1467A">
              <w:trPr>
                <w:trHeight w:val="870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A1467A">
                    <w:rPr>
                      <w:b/>
                      <w:bCs/>
                      <w:color w:val="auto"/>
                      <w:sz w:val="20"/>
                    </w:rPr>
                    <w:t>Коды классификации</w:t>
                  </w:r>
                </w:p>
              </w:tc>
              <w:tc>
                <w:tcPr>
                  <w:tcW w:w="4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A1467A">
                    <w:rPr>
                      <w:b/>
                      <w:bCs/>
                      <w:color w:val="auto"/>
                      <w:sz w:val="20"/>
                    </w:rPr>
                    <w:t>Наименование показателей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A1467A">
                    <w:rPr>
                      <w:b/>
                      <w:bCs/>
                      <w:color w:val="auto"/>
                      <w:sz w:val="20"/>
                    </w:rPr>
                    <w:t>Утвержд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е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но на год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A1467A">
                    <w:rPr>
                      <w:b/>
                      <w:bCs/>
                      <w:color w:val="auto"/>
                      <w:sz w:val="20"/>
                    </w:rPr>
                    <w:t>Фактич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е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ское испо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л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нение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A1467A">
                    <w:rPr>
                      <w:b/>
                      <w:bCs/>
                      <w:color w:val="auto"/>
                      <w:sz w:val="20"/>
                    </w:rPr>
                    <w:t>% выпо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л</w:t>
                  </w:r>
                  <w:r w:rsidRPr="00A1467A">
                    <w:rPr>
                      <w:b/>
                      <w:bCs/>
                      <w:color w:val="auto"/>
                      <w:sz w:val="20"/>
                    </w:rPr>
                    <w:t>нения</w:t>
                  </w:r>
                </w:p>
              </w:tc>
            </w:tr>
            <w:tr w:rsidR="00A1467A" w:rsidRPr="00A1467A" w:rsidTr="00A1467A">
              <w:trPr>
                <w:trHeight w:val="570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 15 976,5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     3 011,2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18,8%</w:t>
                  </w:r>
                </w:p>
              </w:tc>
            </w:tr>
            <w:tr w:rsidR="00A1467A" w:rsidRPr="00A1467A" w:rsidTr="00A1467A">
              <w:trPr>
                <w:trHeight w:val="300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15 976,5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  3 011,2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18,8%</w:t>
                  </w:r>
                </w:p>
              </w:tc>
            </w:tr>
            <w:tr w:rsidR="00A1467A" w:rsidRPr="00A1467A" w:rsidTr="00A1467A">
              <w:trPr>
                <w:trHeight w:val="300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1 01 02000 01 0000 110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Налог на доходы с физических лиц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15 976,5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  3 011,2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18,8%</w:t>
                  </w:r>
                </w:p>
              </w:tc>
            </w:tr>
            <w:tr w:rsidR="00A1467A" w:rsidRPr="00A1467A" w:rsidTr="00A1467A">
              <w:trPr>
                <w:trHeight w:val="2100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1 01 02010 01 0000 110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Налог на доходы физических лиц с дох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о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дов, источником которых является налог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о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вый агент, за исключением доходов, в о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т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ношении которых исчисление и уплата налога осуществляются в соответствии со статьями 227,227' и 228 Налогового коде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к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са Российской Федерации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15 376,5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2 973,1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19,3%</w:t>
                  </w:r>
                </w:p>
              </w:tc>
            </w:tr>
            <w:tr w:rsidR="00A1467A" w:rsidRPr="00A1467A" w:rsidTr="00A1467A">
              <w:trPr>
                <w:trHeight w:val="3675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1 01 02020 01 0000 110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Налог на доходы физических лиц с дох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о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дов, полученных от осуществления де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я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тельности физическими лицами, зарегис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т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рированными в качестве индивидуальных предпринимателей, нотариусов, занима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ю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щихся частной практикой, адвокатов, у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ч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редивших адвокатские кабинеты и других лиц, занимающихся частной практикой в соответствии со статьями 227 Налогового кодекса Российской Федерации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  100,0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2,8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2,8%</w:t>
                  </w:r>
                </w:p>
              </w:tc>
            </w:tr>
            <w:tr w:rsidR="00A1467A" w:rsidRPr="00A1467A" w:rsidTr="00A1467A">
              <w:trPr>
                <w:trHeight w:val="1200"/>
              </w:trPr>
              <w:tc>
                <w:tcPr>
                  <w:tcW w:w="2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1 01 02030 01 0000 110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Налог на доходы физических лиц с дох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о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  500,0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35,3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7,1%</w:t>
                  </w:r>
                </w:p>
              </w:tc>
            </w:tr>
            <w:tr w:rsidR="00A1467A" w:rsidRPr="00A1467A" w:rsidTr="00A1467A">
              <w:trPr>
                <w:trHeight w:val="300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БЕЗВОЗМЕЗДНЫЕ  ПОСТУПЛЕНИЯ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   2 640,0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        660,0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25,0%</w:t>
                  </w:r>
                </w:p>
              </w:tc>
            </w:tr>
            <w:tr w:rsidR="00A1467A" w:rsidRPr="00A1467A" w:rsidTr="00A1467A">
              <w:trPr>
                <w:trHeight w:val="300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 </w:t>
                  </w:r>
                </w:p>
              </w:tc>
            </w:tr>
            <w:tr w:rsidR="00A1467A" w:rsidRPr="00A1467A" w:rsidTr="00A1467A">
              <w:trPr>
                <w:trHeight w:val="735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Безвозмездные поступления от дру</w:t>
                  </w:r>
                  <w:r w:rsidR="00C20100">
                    <w:rPr>
                      <w:color w:val="auto"/>
                      <w:sz w:val="22"/>
                      <w:szCs w:val="22"/>
                    </w:rPr>
                    <w:t>гих бюджетов бюджетной системы Р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2 640,0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     660,0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25,0%</w:t>
                  </w:r>
                </w:p>
              </w:tc>
            </w:tr>
            <w:tr w:rsidR="00A1467A" w:rsidRPr="00A1467A" w:rsidTr="00A1467A">
              <w:trPr>
                <w:trHeight w:val="600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2 02 04999 00 0000 151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Прочие межбюджетные трансферты, пер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е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даваемые бюджетам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2 640,0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     660,0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25,0%</w:t>
                  </w:r>
                </w:p>
              </w:tc>
            </w:tr>
            <w:tr w:rsidR="00A1467A" w:rsidRPr="00A1467A" w:rsidTr="00A1467A">
              <w:trPr>
                <w:trHeight w:val="1752"/>
              </w:trPr>
              <w:tc>
                <w:tcPr>
                  <w:tcW w:w="25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lastRenderedPageBreak/>
                    <w:t>2 02 04999 03 0000 151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C2010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Прочие межбюджетные трансферты, пер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е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даваемые бюджетам внутригородских м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у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ниципальных образований городов фед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е</w:t>
                  </w:r>
                  <w:r w:rsidRPr="00A1467A">
                    <w:rPr>
                      <w:color w:val="auto"/>
                      <w:sz w:val="22"/>
                      <w:szCs w:val="22"/>
                    </w:rPr>
                    <w:t>рального значения Москвы и Санкт-Петербурга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2 640,0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 xml:space="preserve">           660,0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color w:val="auto"/>
                      <w:sz w:val="22"/>
                      <w:szCs w:val="22"/>
                    </w:rPr>
                    <w:t>25,0%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5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1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 18 616,5   </w:t>
                  </w: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 xml:space="preserve">      3 671,2   </w:t>
                  </w:r>
                </w:p>
              </w:tc>
              <w:tc>
                <w:tcPr>
                  <w:tcW w:w="1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  <w:r w:rsidRPr="00A1467A">
                    <w:rPr>
                      <w:b/>
                      <w:bCs/>
                      <w:color w:val="auto"/>
                      <w:sz w:val="22"/>
                      <w:szCs w:val="22"/>
                    </w:rPr>
                    <w:t>19,7%</w:t>
                  </w:r>
                </w:p>
              </w:tc>
            </w:tr>
          </w:tbl>
          <w:p w:rsidR="00A1467A" w:rsidRPr="00F07267" w:rsidRDefault="00A1467A" w:rsidP="00F07267">
            <w:pPr>
              <w:jc w:val="center"/>
              <w:rPr>
                <w:szCs w:val="28"/>
              </w:rPr>
            </w:pPr>
          </w:p>
        </w:tc>
      </w:tr>
      <w:tr w:rsidR="00F07267" w:rsidRPr="00F07267" w:rsidTr="00A1467A">
        <w:trPr>
          <w:trHeight w:val="375"/>
        </w:trPr>
        <w:tc>
          <w:tcPr>
            <w:tcW w:w="10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7267" w:rsidRDefault="00F07267" w:rsidP="00F07267">
            <w:pPr>
              <w:jc w:val="center"/>
              <w:rPr>
                <w:szCs w:val="28"/>
              </w:rPr>
            </w:pPr>
          </w:p>
          <w:p w:rsidR="00A1467A" w:rsidRPr="00A1467A" w:rsidRDefault="00A1467A" w:rsidP="00F07267">
            <w:pPr>
              <w:jc w:val="center"/>
              <w:rPr>
                <w:b/>
                <w:szCs w:val="28"/>
              </w:rPr>
            </w:pPr>
            <w:r w:rsidRPr="00A1467A">
              <w:rPr>
                <w:b/>
                <w:szCs w:val="28"/>
              </w:rPr>
              <w:t>РАСХОДЫ</w:t>
            </w:r>
          </w:p>
          <w:p w:rsidR="00A1467A" w:rsidRDefault="00A1467A" w:rsidP="00F07267">
            <w:pPr>
              <w:jc w:val="center"/>
              <w:rPr>
                <w:szCs w:val="28"/>
              </w:rPr>
            </w:pPr>
          </w:p>
          <w:p w:rsidR="00A1467A" w:rsidRDefault="00A1467A" w:rsidP="00A1467A">
            <w:pPr>
              <w:jc w:val="center"/>
              <w:rPr>
                <w:szCs w:val="28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F07267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F07267">
              <w:rPr>
                <w:color w:val="auto"/>
                <w:sz w:val="22"/>
                <w:szCs w:val="22"/>
              </w:rPr>
              <w:t>тыс</w:t>
            </w:r>
            <w:proofErr w:type="gramStart"/>
            <w:r w:rsidRPr="00F07267">
              <w:rPr>
                <w:color w:val="auto"/>
                <w:sz w:val="22"/>
                <w:szCs w:val="22"/>
              </w:rPr>
              <w:t>.р</w:t>
            </w:r>
            <w:proofErr w:type="gramEnd"/>
            <w:r w:rsidRPr="00F07267">
              <w:rPr>
                <w:color w:val="auto"/>
                <w:sz w:val="22"/>
                <w:szCs w:val="22"/>
              </w:rPr>
              <w:t>уб</w:t>
            </w:r>
            <w:proofErr w:type="spellEnd"/>
          </w:p>
          <w:tbl>
            <w:tblPr>
              <w:tblW w:w="10803" w:type="dxa"/>
              <w:tblLayout w:type="fixed"/>
              <w:tblLook w:val="04A0"/>
            </w:tblPr>
            <w:tblGrid>
              <w:gridCol w:w="1164"/>
              <w:gridCol w:w="880"/>
              <w:gridCol w:w="740"/>
              <w:gridCol w:w="4050"/>
              <w:gridCol w:w="1300"/>
              <w:gridCol w:w="1360"/>
              <w:gridCol w:w="1309"/>
            </w:tblGrid>
            <w:tr w:rsidR="00A1467A" w:rsidRPr="00A1467A" w:rsidTr="00A1467A">
              <w:trPr>
                <w:trHeight w:val="240"/>
              </w:trPr>
              <w:tc>
                <w:tcPr>
                  <w:tcW w:w="11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Вид   расх</w:t>
                  </w: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о</w:t>
                  </w: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дов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Ст</w:t>
                  </w: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а</w:t>
                  </w: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тья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ind w:right="116"/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Утверждено на год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proofErr w:type="spellStart"/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Фактич</w:t>
                  </w:r>
                  <w:proofErr w:type="spellEnd"/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.  и</w:t>
                  </w: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с</w:t>
                  </w: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полнение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C20100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% </w:t>
                  </w:r>
                  <w:proofErr w:type="spellStart"/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выполн</w:t>
                  </w:r>
                  <w:r w:rsidR="00C20100">
                    <w:rPr>
                      <w:b/>
                      <w:bCs/>
                      <w:color w:val="auto"/>
                      <w:sz w:val="18"/>
                      <w:szCs w:val="18"/>
                    </w:rPr>
                    <w:t>е</w:t>
                  </w:r>
                  <w:r w:rsidRPr="00A1467A">
                    <w:rPr>
                      <w:b/>
                      <w:bCs/>
                      <w:color w:val="auto"/>
                      <w:sz w:val="18"/>
                      <w:szCs w:val="18"/>
                    </w:rPr>
                    <w:t>ия</w:t>
                  </w:r>
                  <w:proofErr w:type="spellEnd"/>
                </w:p>
              </w:tc>
            </w:tr>
            <w:tr w:rsidR="00A1467A" w:rsidRPr="00A1467A" w:rsidTr="00A1467A">
              <w:trPr>
                <w:trHeight w:val="360"/>
              </w:trPr>
              <w:tc>
                <w:tcPr>
                  <w:tcW w:w="11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4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68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Раздел    01       Общегосударственные вопросы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13 909,5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3 707,8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ind w:right="-217"/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27%</w:t>
                  </w:r>
                </w:p>
              </w:tc>
            </w:tr>
            <w:tr w:rsidR="00A1467A" w:rsidRPr="00A1467A" w:rsidTr="00A1467A">
              <w:trPr>
                <w:trHeight w:val="660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03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Функционирование законодательных (представительных) органов госуда</w:t>
                  </w: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р</w:t>
                  </w: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ственной власти и представительных органов муниципальных образований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2 858,4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696,5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31А0102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Руководство и управление в сфере установленных функций органов м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стного самоуправления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218,4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36,5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17%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Прочая закупка товаров, работ и 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луг для обеспечения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ных</w:t>
                  </w:r>
                  <w:r w:rsidR="007668B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(муниципальных) нужд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218,4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36,5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17%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218,4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36,5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17%</w:t>
                  </w:r>
                </w:p>
              </w:tc>
            </w:tr>
            <w:tr w:rsidR="00A1467A" w:rsidRPr="00A1467A" w:rsidTr="00A1467A">
              <w:trPr>
                <w:trHeight w:val="189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33А0401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Межбюджетные трансферты бюдж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там муниципальных округов в целях повышения эффективности осущ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ствления советами депутатов мун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и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ципальных округов переданных полномочий города Москвы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2640,0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25%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Прочие 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2640,0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25%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2 640,0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660,0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25%</w:t>
                  </w:r>
                </w:p>
              </w:tc>
            </w:tr>
            <w:tr w:rsidR="00A1467A" w:rsidRPr="00A1467A" w:rsidTr="00A1467A">
              <w:trPr>
                <w:trHeight w:val="690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04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Функционирование исполнительно-распорядительного органа муниципал</w:t>
                  </w: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ь</w:t>
                  </w: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ного образования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10 771,8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2 882,0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27%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31Б0101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Руководитель аппарата Совета деп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татов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1 548,6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544,6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35%</w:t>
                  </w:r>
                </w:p>
              </w:tc>
            </w:tr>
            <w:tr w:rsidR="00A1467A" w:rsidRPr="00A1467A" w:rsidTr="00A1467A">
              <w:trPr>
                <w:trHeight w:val="126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Фонд оплаты труда государственных</w:t>
                  </w:r>
                  <w:r w:rsidR="007668B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(муниципальных) органов и  взносы по обязательному социальному страхованию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1 365,5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544,6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1 365,5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544,6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40%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Иные выплаты персоналу государс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т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венны</w:t>
                  </w:r>
                  <w:proofErr w:type="gramStart"/>
                  <w:r w:rsidRPr="00A1467A">
                    <w:rPr>
                      <w:color w:val="auto"/>
                      <w:sz w:val="24"/>
                      <w:szCs w:val="24"/>
                    </w:rPr>
                    <w:t>х(</w:t>
                  </w:r>
                  <w:proofErr w:type="gramEnd"/>
                  <w:r w:rsidRPr="00A1467A">
                    <w:rPr>
                      <w:color w:val="auto"/>
                      <w:sz w:val="24"/>
                      <w:szCs w:val="24"/>
                    </w:rPr>
                    <w:t>муниципальных) органов,</w:t>
                  </w:r>
                  <w:r w:rsidR="00C2010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за исключением фонда оплаты труда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70,4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70,4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Прочая закупка товаров, работ и 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луг для обеспечения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ных</w:t>
                  </w:r>
                  <w:r w:rsidR="007668B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(муниципальных) нужд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112,7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112,7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157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31Б0105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Обеспечение </w:t>
                  </w:r>
                  <w:proofErr w:type="gramStart"/>
                  <w:r w:rsidRPr="00A1467A">
                    <w:rPr>
                      <w:color w:val="auto"/>
                      <w:sz w:val="24"/>
                      <w:szCs w:val="24"/>
                    </w:rPr>
                    <w:t>деятельности  админ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и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страции/аппарата Совета депутатов муниципального округа</w:t>
                  </w:r>
                  <w:proofErr w:type="gramEnd"/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в части 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о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держания муниципальных служащих для решения вопросов местного зн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а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чения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8 373,9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1 488,2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18%</w:t>
                  </w:r>
                </w:p>
              </w:tc>
            </w:tr>
            <w:tr w:rsidR="00A1467A" w:rsidRPr="00A1467A" w:rsidTr="00A1467A">
              <w:trPr>
                <w:trHeight w:val="126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Фонд оплаты труда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</w:t>
                  </w:r>
                  <w:proofErr w:type="gramStart"/>
                  <w:r w:rsidRPr="00A1467A">
                    <w:rPr>
                      <w:color w:val="auto"/>
                      <w:sz w:val="24"/>
                      <w:szCs w:val="24"/>
                    </w:rPr>
                    <w:t>х(</w:t>
                  </w:r>
                  <w:proofErr w:type="gramEnd"/>
                  <w:r w:rsidRPr="00A1467A">
                    <w:rPr>
                      <w:color w:val="auto"/>
                      <w:sz w:val="24"/>
                      <w:szCs w:val="24"/>
                    </w:rPr>
                    <w:t>муниципальных) органов и  взносы по обязательному социал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ь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ному страхованию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2 768,0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837,3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2 768,0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837,3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30%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Иные выплаты персоналу государс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т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венны</w:t>
                  </w:r>
                  <w:proofErr w:type="gramStart"/>
                  <w:r w:rsidRPr="00A1467A">
                    <w:rPr>
                      <w:color w:val="auto"/>
                      <w:sz w:val="24"/>
                      <w:szCs w:val="24"/>
                    </w:rPr>
                    <w:t>х(</w:t>
                  </w:r>
                  <w:proofErr w:type="gramEnd"/>
                  <w:r w:rsidRPr="00A1467A">
                    <w:rPr>
                      <w:color w:val="auto"/>
                      <w:sz w:val="24"/>
                      <w:szCs w:val="24"/>
                    </w:rPr>
                    <w:t>муниципальных) органов,</w:t>
                  </w:r>
                  <w:r w:rsidR="00C2010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за исключением фонда оплаты труда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281,6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70,5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25%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281,6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70,5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25%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Прочая закупка товаров, работ и 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луг для обеспечения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</w:t>
                  </w:r>
                  <w:proofErr w:type="gramStart"/>
                  <w:r w:rsidRPr="00A1467A">
                    <w:rPr>
                      <w:color w:val="auto"/>
                      <w:sz w:val="24"/>
                      <w:szCs w:val="24"/>
                    </w:rPr>
                    <w:t>х(</w:t>
                  </w:r>
                  <w:proofErr w:type="gramEnd"/>
                  <w:r w:rsidRPr="00A1467A">
                    <w:rPr>
                      <w:color w:val="auto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5 324,3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580,4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11%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3 535,0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246,8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Поступление нефинансовых активов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1 789,3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333,6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19%</w:t>
                  </w:r>
                </w:p>
              </w:tc>
            </w:tr>
            <w:tr w:rsidR="00A1467A" w:rsidRPr="00A1467A" w:rsidTr="00A1467A">
              <w:trPr>
                <w:trHeight w:val="55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35Г0111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Прочие расходы в сфере здрав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о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охранения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849,3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849,2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Иные выплаты персоналу государс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т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венных</w:t>
                  </w:r>
                  <w:r w:rsidR="007668BE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(муниципальных) органов,</w:t>
                  </w:r>
                  <w:r w:rsidR="00C2010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за исключением фонда оплаты труда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849,3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849,2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849,3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849,2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11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Резервные фонды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  50,0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32А0100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50,0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50,0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50,0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       - 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13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229,3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 129,3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56%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31Б0104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Уплата членских взносов на осущ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ствление </w:t>
                  </w:r>
                  <w:proofErr w:type="gramStart"/>
                  <w:r w:rsidRPr="00A1467A">
                    <w:rPr>
                      <w:color w:val="auto"/>
                      <w:sz w:val="24"/>
                      <w:szCs w:val="24"/>
                    </w:rPr>
                    <w:t>деятельности Совета мун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и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ципальных образований города М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о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сквы</w:t>
                  </w:r>
                  <w:proofErr w:type="gram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129,3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 xml:space="preserve">         129,3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100%</w:t>
                  </w:r>
                </w:p>
              </w:tc>
            </w:tr>
            <w:tr w:rsidR="00A1467A" w:rsidRPr="00A1467A" w:rsidTr="00A1467A">
              <w:trPr>
                <w:trHeight w:val="66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853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Уплата иных платежей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129,3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129,3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31Б0199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Другие общегосударственные в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о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Прочая закупка товаров, работ и 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луг для обеспечения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0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Раздел    08       Культура и кинематография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2 479,1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 506,7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04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Другие вопросы в области  культуры, кинематографии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2 479,1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506,7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20%</w:t>
                  </w:r>
                </w:p>
              </w:tc>
            </w:tr>
            <w:tr w:rsidR="00A1467A" w:rsidRPr="00A1467A" w:rsidTr="00A1467A">
              <w:trPr>
                <w:trHeight w:val="76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35Е0105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2 479,1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506,7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Прочая закупка товаров, работ и 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луг для обеспечения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2 479,1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506,7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2 479,1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506,7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Поступление нефинансовых активов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0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Раздел    10       Социальная политика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827,9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 197,2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24%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01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Пенсионное обеспечение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360,0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63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35П0109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Доплата к пенсиям муниципальным служащим города Москвы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360,0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360,0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360,0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06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467,9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197,2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42%</w:t>
                  </w:r>
                </w:p>
              </w:tc>
            </w:tr>
            <w:tr w:rsidR="00A1467A" w:rsidRPr="00A1467A" w:rsidTr="00A1467A">
              <w:trPr>
                <w:trHeight w:val="63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35П0118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Социальные гарантии муниципал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ь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ным служащим,</w:t>
                  </w:r>
                  <w:r w:rsidR="00C20100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вышедшим на пе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сию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467,9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197,2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42%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321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C20100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Пособия, </w:t>
                  </w:r>
                  <w:r w:rsidR="00A1467A" w:rsidRPr="00A1467A">
                    <w:rPr>
                      <w:color w:val="auto"/>
                      <w:sz w:val="24"/>
                      <w:szCs w:val="24"/>
                    </w:rPr>
                    <w:t>и компенсации и иные с</w:t>
                  </w:r>
                  <w:r w:rsidR="00A1467A" w:rsidRPr="00A1467A">
                    <w:rPr>
                      <w:color w:val="auto"/>
                      <w:sz w:val="24"/>
                      <w:szCs w:val="24"/>
                    </w:rPr>
                    <w:t>о</w:t>
                  </w:r>
                  <w:r w:rsidR="00A1467A" w:rsidRPr="00A1467A">
                    <w:rPr>
                      <w:color w:val="auto"/>
                      <w:sz w:val="24"/>
                      <w:szCs w:val="24"/>
                    </w:rPr>
                    <w:t>циальные выплаты гражданам, кр</w:t>
                  </w:r>
                  <w:r w:rsidR="00A1467A" w:rsidRPr="00A1467A">
                    <w:rPr>
                      <w:color w:val="auto"/>
                      <w:sz w:val="24"/>
                      <w:szCs w:val="24"/>
                    </w:rPr>
                    <w:t>о</w:t>
                  </w:r>
                  <w:r w:rsidR="00A1467A" w:rsidRPr="00A1467A">
                    <w:rPr>
                      <w:color w:val="auto"/>
                      <w:sz w:val="24"/>
                      <w:szCs w:val="24"/>
                    </w:rPr>
                    <w:t>ме публичных нормативных обяз</w:t>
                  </w:r>
                  <w:r w:rsidR="00A1467A" w:rsidRPr="00A1467A">
                    <w:rPr>
                      <w:color w:val="auto"/>
                      <w:sz w:val="24"/>
                      <w:szCs w:val="24"/>
                    </w:rPr>
                    <w:t>а</w:t>
                  </w:r>
                  <w:r w:rsidR="00A1467A" w:rsidRPr="00A1467A">
                    <w:rPr>
                      <w:color w:val="auto"/>
                      <w:sz w:val="24"/>
                      <w:szCs w:val="24"/>
                    </w:rPr>
                    <w:t>тельств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467,9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197,2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42%</w:t>
                  </w:r>
                </w:p>
              </w:tc>
            </w:tr>
            <w:tr w:rsidR="00A1467A" w:rsidRPr="00A1467A" w:rsidTr="00A1467A">
              <w:trPr>
                <w:trHeight w:val="51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467,9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197,2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42%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08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Раздел    12     Средства массовой информации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1 400,0   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   114,9   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8%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02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35Е0103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Информирование жителей округа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Прочая закупка товаров, работ и 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луг для обеспечения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750,0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0%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2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Подраздел 04</w:t>
                  </w:r>
                </w:p>
              </w:tc>
              <w:tc>
                <w:tcPr>
                  <w:tcW w:w="875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Другие вопросы в области средств массовой информации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по подразделу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114,9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18%</w:t>
                  </w:r>
                </w:p>
              </w:tc>
            </w:tr>
            <w:tr w:rsidR="00A1467A" w:rsidRPr="00A1467A" w:rsidTr="00A1467A">
              <w:trPr>
                <w:trHeight w:val="31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35Е0103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Информирование жителей округа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114,9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18%</w:t>
                  </w:r>
                </w:p>
              </w:tc>
            </w:tr>
            <w:tr w:rsidR="00A1467A" w:rsidRPr="00A1467A" w:rsidTr="00A1467A">
              <w:trPr>
                <w:trHeight w:val="945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Прочая закупка товаров, работ и у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с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луг для обеспечения государстве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</w:t>
                  </w:r>
                  <w:r w:rsidRPr="00A1467A">
                    <w:rPr>
                      <w:color w:val="auto"/>
                      <w:sz w:val="24"/>
                      <w:szCs w:val="24"/>
                    </w:rPr>
                    <w:t>ных (муниципальных) нужд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114,9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18%</w:t>
                  </w:r>
                </w:p>
              </w:tc>
            </w:tr>
            <w:tr w:rsidR="00A1467A" w:rsidRPr="00A1467A" w:rsidTr="00A1467A">
              <w:trPr>
                <w:trHeight w:val="330"/>
              </w:trPr>
              <w:tc>
                <w:tcPr>
                  <w:tcW w:w="1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114,9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7668BE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18%</w:t>
                  </w:r>
                </w:p>
              </w:tc>
            </w:tr>
            <w:tr w:rsidR="00A1467A" w:rsidRPr="00A1467A" w:rsidTr="00A1467A">
              <w:trPr>
                <w:trHeight w:val="330"/>
              </w:trPr>
              <w:tc>
                <w:tcPr>
                  <w:tcW w:w="11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color w:val="auto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467A" w:rsidRPr="00A1467A" w:rsidRDefault="00A1467A" w:rsidP="00A1467A">
                  <w:pPr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ИТОГО РАСХОДОВ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18 616,5   </w:t>
                  </w:r>
                </w:p>
              </w:tc>
              <w:tc>
                <w:tcPr>
                  <w:tcW w:w="13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 xml:space="preserve">      4 526,6   </w:t>
                  </w:r>
                </w:p>
              </w:tc>
              <w:tc>
                <w:tcPr>
                  <w:tcW w:w="13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467A" w:rsidRPr="00A1467A" w:rsidRDefault="00A1467A" w:rsidP="00A1467A">
                  <w:pPr>
                    <w:jc w:val="center"/>
                    <w:rPr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A1467A">
                    <w:rPr>
                      <w:b/>
                      <w:bCs/>
                      <w:color w:val="auto"/>
                      <w:sz w:val="24"/>
                      <w:szCs w:val="24"/>
                    </w:rPr>
                    <w:t>24,3%</w:t>
                  </w:r>
                </w:p>
              </w:tc>
            </w:tr>
          </w:tbl>
          <w:p w:rsidR="00A1467A" w:rsidRPr="00F07267" w:rsidRDefault="00A1467A" w:rsidP="00F07267">
            <w:pPr>
              <w:jc w:val="center"/>
              <w:rPr>
                <w:szCs w:val="28"/>
              </w:rPr>
            </w:pPr>
          </w:p>
        </w:tc>
      </w:tr>
      <w:tr w:rsidR="00CC1504" w:rsidTr="00A1467A">
        <w:trPr>
          <w:gridAfter w:val="1"/>
          <w:wAfter w:w="671" w:type="dxa"/>
          <w:trHeight w:val="375"/>
        </w:trPr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504" w:rsidRDefault="00CC1504" w:rsidP="006F772D">
            <w:pPr>
              <w:ind w:left="-392" w:firstLine="392"/>
              <w:jc w:val="center"/>
              <w:rPr>
                <w:szCs w:val="28"/>
              </w:rPr>
            </w:pPr>
          </w:p>
          <w:p w:rsidR="00F07267" w:rsidRDefault="00F07267" w:rsidP="006F772D">
            <w:pPr>
              <w:ind w:left="-392" w:firstLine="392"/>
              <w:jc w:val="center"/>
              <w:rPr>
                <w:szCs w:val="28"/>
              </w:rPr>
            </w:pPr>
          </w:p>
        </w:tc>
      </w:tr>
      <w:tr w:rsidR="00CC1504" w:rsidTr="00A1467A">
        <w:trPr>
          <w:gridAfter w:val="1"/>
          <w:wAfter w:w="671" w:type="dxa"/>
          <w:trHeight w:val="315"/>
        </w:trPr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504" w:rsidRDefault="00CC1504" w:rsidP="00F92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1504" w:rsidTr="00A1467A">
        <w:trPr>
          <w:gridAfter w:val="1"/>
          <w:wAfter w:w="671" w:type="dxa"/>
          <w:trHeight w:val="315"/>
        </w:trPr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504" w:rsidRDefault="00CC1504" w:rsidP="00F922A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C2FB5" w:rsidRDefault="00CC1504" w:rsidP="003C2FB5">
      <w:pPr>
        <w:tabs>
          <w:tab w:val="left" w:pos="9072"/>
        </w:tabs>
        <w:ind w:right="-122"/>
        <w:jc w:val="both"/>
      </w:pPr>
      <w:r>
        <w:br w:type="page"/>
      </w:r>
    </w:p>
    <w:tbl>
      <w:tblPr>
        <w:tblpPr w:leftFromText="180" w:rightFromText="180" w:vertAnchor="page" w:horzAnchor="margin" w:tblpXSpec="center" w:tblpY="2131"/>
        <w:tblW w:w="9214" w:type="dxa"/>
        <w:tblLook w:val="04A0"/>
      </w:tblPr>
      <w:tblGrid>
        <w:gridCol w:w="4200"/>
        <w:gridCol w:w="5014"/>
      </w:tblGrid>
      <w:tr w:rsidR="003C2FB5" w:rsidRPr="003C2FB5" w:rsidTr="000252EB">
        <w:trPr>
          <w:trHeight w:val="1392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2FB5" w:rsidRPr="003C2FB5" w:rsidRDefault="003C2FB5" w:rsidP="000252EB">
            <w:pPr>
              <w:ind w:left="601" w:hanging="601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3C2FB5">
              <w:rPr>
                <w:b/>
                <w:bCs/>
                <w:color w:val="auto"/>
                <w:sz w:val="24"/>
                <w:szCs w:val="24"/>
              </w:rPr>
              <w:lastRenderedPageBreak/>
              <w:t xml:space="preserve">Сведения о численности муниципальных служащих муниципального округа </w:t>
            </w:r>
            <w:proofErr w:type="spellStart"/>
            <w:r w:rsidRPr="003C2FB5">
              <w:rPr>
                <w:b/>
                <w:bCs/>
                <w:color w:val="auto"/>
                <w:sz w:val="24"/>
                <w:szCs w:val="24"/>
              </w:rPr>
              <w:t>Чертаново</w:t>
            </w:r>
            <w:proofErr w:type="spellEnd"/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 Центральное с указанием фактических затрат на их денежное с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>о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держание  </w:t>
            </w:r>
            <w:proofErr w:type="gramEnd"/>
          </w:p>
        </w:tc>
      </w:tr>
      <w:tr w:rsidR="003C2FB5" w:rsidRPr="003C2FB5" w:rsidTr="000252EB">
        <w:trPr>
          <w:trHeight w:val="31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A1467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 по состоянию на 01 </w:t>
            </w:r>
            <w:r w:rsidR="00A1467A">
              <w:rPr>
                <w:b/>
                <w:bCs/>
                <w:color w:val="auto"/>
                <w:sz w:val="24"/>
                <w:szCs w:val="24"/>
              </w:rPr>
              <w:t>апрел</w:t>
            </w:r>
            <w:r w:rsidR="00F07267">
              <w:rPr>
                <w:b/>
                <w:bCs/>
                <w:color w:val="auto"/>
                <w:sz w:val="24"/>
                <w:szCs w:val="24"/>
              </w:rPr>
              <w:t xml:space="preserve">я 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>201</w:t>
            </w:r>
            <w:r w:rsidR="00F07267">
              <w:rPr>
                <w:b/>
                <w:bCs/>
                <w:color w:val="auto"/>
                <w:sz w:val="24"/>
                <w:szCs w:val="24"/>
              </w:rPr>
              <w:t>5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3C2FB5" w:rsidRPr="003C2FB5" w:rsidTr="000252EB">
        <w:trPr>
          <w:trHeight w:val="480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</w:tr>
      <w:tr w:rsidR="003C2FB5" w:rsidRPr="003C2FB5" w:rsidTr="000252EB">
        <w:trPr>
          <w:trHeight w:val="64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2FB5" w:rsidRPr="003C2FB5" w:rsidRDefault="003C2FB5" w:rsidP="000252EB">
            <w:pPr>
              <w:jc w:val="center"/>
              <w:rPr>
                <w:color w:val="auto"/>
                <w:sz w:val="24"/>
                <w:szCs w:val="24"/>
              </w:rPr>
            </w:pPr>
            <w:r w:rsidRPr="003C2FB5">
              <w:rPr>
                <w:color w:val="auto"/>
                <w:sz w:val="24"/>
                <w:szCs w:val="24"/>
              </w:rPr>
              <w:t>Количество единиц по утвержденному штатному расписанию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2FB5" w:rsidRPr="003C2FB5" w:rsidRDefault="003C2FB5" w:rsidP="000252EB">
            <w:pPr>
              <w:jc w:val="center"/>
              <w:rPr>
                <w:color w:val="auto"/>
                <w:sz w:val="24"/>
                <w:szCs w:val="24"/>
              </w:rPr>
            </w:pPr>
            <w:r w:rsidRPr="003C2FB5">
              <w:rPr>
                <w:color w:val="auto"/>
                <w:sz w:val="24"/>
                <w:szCs w:val="24"/>
              </w:rPr>
              <w:t xml:space="preserve">Фактические расходы на заработную плату </w:t>
            </w:r>
            <w:r w:rsidR="000252EB">
              <w:rPr>
                <w:color w:val="auto"/>
                <w:sz w:val="24"/>
                <w:szCs w:val="24"/>
              </w:rPr>
              <w:t xml:space="preserve">    </w:t>
            </w:r>
            <w:proofErr w:type="gramStart"/>
            <w:r w:rsidRPr="003C2FB5">
              <w:rPr>
                <w:color w:val="auto"/>
                <w:sz w:val="24"/>
                <w:szCs w:val="24"/>
              </w:rPr>
              <w:t xml:space="preserve">( </w:t>
            </w:r>
            <w:proofErr w:type="gramEnd"/>
            <w:r w:rsidRPr="003C2FB5">
              <w:rPr>
                <w:color w:val="auto"/>
                <w:sz w:val="24"/>
                <w:szCs w:val="24"/>
              </w:rPr>
              <w:t>в тыс.</w:t>
            </w:r>
            <w:r w:rsidR="00DB223A">
              <w:rPr>
                <w:color w:val="auto"/>
                <w:sz w:val="24"/>
                <w:szCs w:val="24"/>
              </w:rPr>
              <w:t xml:space="preserve"> </w:t>
            </w:r>
            <w:r w:rsidRPr="003C2FB5">
              <w:rPr>
                <w:color w:val="auto"/>
                <w:sz w:val="24"/>
                <w:szCs w:val="24"/>
              </w:rPr>
              <w:t>руб.)</w:t>
            </w:r>
          </w:p>
        </w:tc>
      </w:tr>
      <w:tr w:rsidR="003C2FB5" w:rsidRPr="003C2FB5" w:rsidTr="000252EB">
        <w:trPr>
          <w:trHeight w:val="42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FB5" w:rsidRPr="003C2FB5" w:rsidRDefault="003C2FB5" w:rsidP="000252E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467A" w:rsidRPr="003C2FB5" w:rsidRDefault="00A1467A" w:rsidP="00A1467A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1 103,0</w:t>
            </w:r>
          </w:p>
        </w:tc>
      </w:tr>
      <w:tr w:rsidR="003C2FB5" w:rsidRPr="003C2FB5" w:rsidTr="000252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</w:tr>
      <w:tr w:rsidR="003C2FB5" w:rsidRPr="003C2FB5" w:rsidTr="000252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rPr>
                <w:color w:val="auto"/>
                <w:sz w:val="24"/>
                <w:szCs w:val="24"/>
              </w:rPr>
            </w:pPr>
          </w:p>
        </w:tc>
      </w:tr>
      <w:tr w:rsidR="003C2FB5" w:rsidRPr="003C2FB5" w:rsidTr="000252EB">
        <w:trPr>
          <w:trHeight w:val="3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Default="003C2FB5" w:rsidP="000252EB">
            <w:pPr>
              <w:rPr>
                <w:b/>
                <w:bCs/>
                <w:color w:val="auto"/>
                <w:sz w:val="24"/>
                <w:szCs w:val="24"/>
              </w:rPr>
            </w:pPr>
            <w:r w:rsidRPr="003C2FB5">
              <w:rPr>
                <w:b/>
                <w:bCs/>
                <w:color w:val="auto"/>
                <w:sz w:val="24"/>
                <w:szCs w:val="24"/>
              </w:rPr>
              <w:t>Главный бухгалтер</w:t>
            </w:r>
            <w:r>
              <w:rPr>
                <w:b/>
                <w:bCs/>
                <w:color w:val="auto"/>
                <w:sz w:val="24"/>
                <w:szCs w:val="24"/>
              </w:rPr>
              <w:t>-</w:t>
            </w:r>
          </w:p>
          <w:p w:rsidR="003C2FB5" w:rsidRPr="003C2FB5" w:rsidRDefault="003C2FB5" w:rsidP="000252EB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заведующий сектором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FB5" w:rsidRPr="003C2FB5" w:rsidRDefault="003C2FB5" w:rsidP="000252EB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                   </w:t>
            </w:r>
            <w:r w:rsidRPr="003C2FB5">
              <w:rPr>
                <w:b/>
                <w:bCs/>
                <w:color w:val="auto"/>
                <w:sz w:val="24"/>
                <w:szCs w:val="24"/>
              </w:rPr>
              <w:t>Алексеева А.Г.</w:t>
            </w:r>
          </w:p>
        </w:tc>
      </w:tr>
    </w:tbl>
    <w:p w:rsidR="00CC1504" w:rsidRDefault="00CC1504" w:rsidP="003C2FB5">
      <w:pPr>
        <w:tabs>
          <w:tab w:val="left" w:pos="9072"/>
        </w:tabs>
        <w:ind w:right="-122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p w:rsidR="00426A15" w:rsidRDefault="00426A15" w:rsidP="00017C73">
      <w:pPr>
        <w:ind w:right="-1"/>
        <w:jc w:val="both"/>
      </w:pPr>
    </w:p>
    <w:sectPr w:rsidR="00426A15" w:rsidSect="00297DC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3DD" w:rsidRDefault="007D43DD">
      <w:r>
        <w:separator/>
      </w:r>
    </w:p>
  </w:endnote>
  <w:endnote w:type="continuationSeparator" w:id="0">
    <w:p w:rsidR="007D43DD" w:rsidRDefault="007D4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3DD" w:rsidRDefault="007D43DD">
      <w:r>
        <w:separator/>
      </w:r>
    </w:p>
  </w:footnote>
  <w:footnote w:type="continuationSeparator" w:id="0">
    <w:p w:rsidR="007D43DD" w:rsidRDefault="007D4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C5D"/>
    <w:multiLevelType w:val="singleLevel"/>
    <w:tmpl w:val="F67EC368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>
    <w:nsid w:val="0FCA7BCF"/>
    <w:multiLevelType w:val="hybridMultilevel"/>
    <w:tmpl w:val="1132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D614D4"/>
    <w:multiLevelType w:val="multilevel"/>
    <w:tmpl w:val="554E1F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088" w:hanging="1215"/>
      </w:pPr>
    </w:lvl>
    <w:lvl w:ilvl="3">
      <w:start w:val="1"/>
      <w:numFmt w:val="decimal"/>
      <w:isLgl/>
      <w:lvlText w:val="%1.%2.%3.%4."/>
      <w:lvlJc w:val="left"/>
      <w:pPr>
        <w:ind w:left="2241" w:hanging="1215"/>
      </w:pPr>
    </w:lvl>
    <w:lvl w:ilvl="4">
      <w:start w:val="1"/>
      <w:numFmt w:val="decimal"/>
      <w:isLgl/>
      <w:lvlText w:val="%1.%2.%3.%4.%5."/>
      <w:lvlJc w:val="left"/>
      <w:pPr>
        <w:ind w:left="2394" w:hanging="1215"/>
      </w:pPr>
    </w:lvl>
    <w:lvl w:ilvl="5">
      <w:start w:val="1"/>
      <w:numFmt w:val="decimal"/>
      <w:isLgl/>
      <w:lvlText w:val="%1.%2.%3.%4.%5.%6."/>
      <w:lvlJc w:val="left"/>
      <w:pPr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ind w:left="3285" w:hanging="1800"/>
      </w:p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</w:lvl>
  </w:abstractNum>
  <w:abstractNum w:abstractNumId="3">
    <w:nsid w:val="26217104"/>
    <w:multiLevelType w:val="singleLevel"/>
    <w:tmpl w:val="0FAEC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9153B74"/>
    <w:multiLevelType w:val="hybridMultilevel"/>
    <w:tmpl w:val="6F380F00"/>
    <w:lvl w:ilvl="0" w:tplc="ED9C26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C766AC"/>
    <w:multiLevelType w:val="hybridMultilevel"/>
    <w:tmpl w:val="6CD0C77C"/>
    <w:lvl w:ilvl="0" w:tplc="D9D2CD4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2278A9"/>
    <w:multiLevelType w:val="hybridMultilevel"/>
    <w:tmpl w:val="37309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5D79E5"/>
    <w:multiLevelType w:val="hybridMultilevel"/>
    <w:tmpl w:val="6FAC8D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EC4"/>
    <w:rsid w:val="00007C4A"/>
    <w:rsid w:val="000110D5"/>
    <w:rsid w:val="00017C73"/>
    <w:rsid w:val="000252EB"/>
    <w:rsid w:val="0002626A"/>
    <w:rsid w:val="0002762E"/>
    <w:rsid w:val="00034D7B"/>
    <w:rsid w:val="000375A4"/>
    <w:rsid w:val="00046265"/>
    <w:rsid w:val="000462E6"/>
    <w:rsid w:val="000510A8"/>
    <w:rsid w:val="00056858"/>
    <w:rsid w:val="0008087D"/>
    <w:rsid w:val="0008094C"/>
    <w:rsid w:val="000C110B"/>
    <w:rsid w:val="000C36CE"/>
    <w:rsid w:val="000C4ECD"/>
    <w:rsid w:val="00105C6F"/>
    <w:rsid w:val="00115E03"/>
    <w:rsid w:val="00124A7D"/>
    <w:rsid w:val="001303D2"/>
    <w:rsid w:val="00142E40"/>
    <w:rsid w:val="001649CC"/>
    <w:rsid w:val="001850C2"/>
    <w:rsid w:val="00195BA0"/>
    <w:rsid w:val="001A68F7"/>
    <w:rsid w:val="001E2E66"/>
    <w:rsid w:val="001F28D8"/>
    <w:rsid w:val="001F31E4"/>
    <w:rsid w:val="00211ECE"/>
    <w:rsid w:val="0021400C"/>
    <w:rsid w:val="00220A8C"/>
    <w:rsid w:val="002419C2"/>
    <w:rsid w:val="00260794"/>
    <w:rsid w:val="00265227"/>
    <w:rsid w:val="002723C0"/>
    <w:rsid w:val="00281391"/>
    <w:rsid w:val="002864CB"/>
    <w:rsid w:val="00292778"/>
    <w:rsid w:val="00295EFD"/>
    <w:rsid w:val="00297DC4"/>
    <w:rsid w:val="002A6CE4"/>
    <w:rsid w:val="002C2AF6"/>
    <w:rsid w:val="002C39E0"/>
    <w:rsid w:val="002E1552"/>
    <w:rsid w:val="002E1EC1"/>
    <w:rsid w:val="002F0991"/>
    <w:rsid w:val="00302622"/>
    <w:rsid w:val="00323327"/>
    <w:rsid w:val="00330346"/>
    <w:rsid w:val="0033671D"/>
    <w:rsid w:val="00341A94"/>
    <w:rsid w:val="00345C67"/>
    <w:rsid w:val="003660C7"/>
    <w:rsid w:val="003736AF"/>
    <w:rsid w:val="00383A0F"/>
    <w:rsid w:val="003A6D76"/>
    <w:rsid w:val="003C2FB5"/>
    <w:rsid w:val="003E73A1"/>
    <w:rsid w:val="003F43D9"/>
    <w:rsid w:val="00423A0D"/>
    <w:rsid w:val="004258B4"/>
    <w:rsid w:val="00426A15"/>
    <w:rsid w:val="00434B14"/>
    <w:rsid w:val="00450AF8"/>
    <w:rsid w:val="00474382"/>
    <w:rsid w:val="00495AE0"/>
    <w:rsid w:val="004A168C"/>
    <w:rsid w:val="004A2096"/>
    <w:rsid w:val="004C49A5"/>
    <w:rsid w:val="004C664F"/>
    <w:rsid w:val="004D3558"/>
    <w:rsid w:val="004D3F96"/>
    <w:rsid w:val="004D6B30"/>
    <w:rsid w:val="004E0CBA"/>
    <w:rsid w:val="004E7640"/>
    <w:rsid w:val="00502ED1"/>
    <w:rsid w:val="00503012"/>
    <w:rsid w:val="00503A8B"/>
    <w:rsid w:val="0050567B"/>
    <w:rsid w:val="005351AF"/>
    <w:rsid w:val="00536AA7"/>
    <w:rsid w:val="00536B60"/>
    <w:rsid w:val="005477A0"/>
    <w:rsid w:val="00553499"/>
    <w:rsid w:val="0057785F"/>
    <w:rsid w:val="005841D3"/>
    <w:rsid w:val="00586BEB"/>
    <w:rsid w:val="005A19E4"/>
    <w:rsid w:val="005D2805"/>
    <w:rsid w:val="005E1245"/>
    <w:rsid w:val="005E2B92"/>
    <w:rsid w:val="005E400A"/>
    <w:rsid w:val="005F19C3"/>
    <w:rsid w:val="005F1CF9"/>
    <w:rsid w:val="005F3B70"/>
    <w:rsid w:val="005F4873"/>
    <w:rsid w:val="00600E76"/>
    <w:rsid w:val="00601A4B"/>
    <w:rsid w:val="00603E11"/>
    <w:rsid w:val="00606CEB"/>
    <w:rsid w:val="006121E8"/>
    <w:rsid w:val="006227D4"/>
    <w:rsid w:val="006244F4"/>
    <w:rsid w:val="00633855"/>
    <w:rsid w:val="0063575E"/>
    <w:rsid w:val="00637ED8"/>
    <w:rsid w:val="006572AC"/>
    <w:rsid w:val="00662A39"/>
    <w:rsid w:val="0067620D"/>
    <w:rsid w:val="006836EE"/>
    <w:rsid w:val="006B361B"/>
    <w:rsid w:val="006D1431"/>
    <w:rsid w:val="006E34CE"/>
    <w:rsid w:val="006F14A6"/>
    <w:rsid w:val="006F7192"/>
    <w:rsid w:val="006F772D"/>
    <w:rsid w:val="006F7F86"/>
    <w:rsid w:val="00716409"/>
    <w:rsid w:val="00722044"/>
    <w:rsid w:val="0072616E"/>
    <w:rsid w:val="007668BE"/>
    <w:rsid w:val="00782D7F"/>
    <w:rsid w:val="00796D95"/>
    <w:rsid w:val="007A5BEF"/>
    <w:rsid w:val="007D43DD"/>
    <w:rsid w:val="007D642F"/>
    <w:rsid w:val="007D68B4"/>
    <w:rsid w:val="007D6D48"/>
    <w:rsid w:val="007E086F"/>
    <w:rsid w:val="007E3ED4"/>
    <w:rsid w:val="007E673F"/>
    <w:rsid w:val="007F2F85"/>
    <w:rsid w:val="007F56F4"/>
    <w:rsid w:val="0080653D"/>
    <w:rsid w:val="008148B5"/>
    <w:rsid w:val="00814F80"/>
    <w:rsid w:val="008231AF"/>
    <w:rsid w:val="00842013"/>
    <w:rsid w:val="00856EDE"/>
    <w:rsid w:val="008600F9"/>
    <w:rsid w:val="00860FE4"/>
    <w:rsid w:val="0088289C"/>
    <w:rsid w:val="0089086A"/>
    <w:rsid w:val="008A46ED"/>
    <w:rsid w:val="008C2A07"/>
    <w:rsid w:val="008E2FF2"/>
    <w:rsid w:val="008E42E5"/>
    <w:rsid w:val="008F1045"/>
    <w:rsid w:val="0091170D"/>
    <w:rsid w:val="00914697"/>
    <w:rsid w:val="009207DC"/>
    <w:rsid w:val="00932A43"/>
    <w:rsid w:val="00937AFB"/>
    <w:rsid w:val="00944B21"/>
    <w:rsid w:val="00972FDF"/>
    <w:rsid w:val="0098709A"/>
    <w:rsid w:val="009872AD"/>
    <w:rsid w:val="009875BB"/>
    <w:rsid w:val="00995163"/>
    <w:rsid w:val="00995CE2"/>
    <w:rsid w:val="009A440D"/>
    <w:rsid w:val="009B089A"/>
    <w:rsid w:val="009B6F8B"/>
    <w:rsid w:val="009B7034"/>
    <w:rsid w:val="009D19F0"/>
    <w:rsid w:val="009D2960"/>
    <w:rsid w:val="009F10C5"/>
    <w:rsid w:val="009F17B0"/>
    <w:rsid w:val="00A10593"/>
    <w:rsid w:val="00A1467A"/>
    <w:rsid w:val="00A209E2"/>
    <w:rsid w:val="00A64648"/>
    <w:rsid w:val="00A80BE7"/>
    <w:rsid w:val="00AA619A"/>
    <w:rsid w:val="00AB67D2"/>
    <w:rsid w:val="00AD1BDF"/>
    <w:rsid w:val="00AD44B5"/>
    <w:rsid w:val="00AF2A7C"/>
    <w:rsid w:val="00AF3DD3"/>
    <w:rsid w:val="00AF50F2"/>
    <w:rsid w:val="00B000FF"/>
    <w:rsid w:val="00B15B10"/>
    <w:rsid w:val="00B1695D"/>
    <w:rsid w:val="00B207D7"/>
    <w:rsid w:val="00B2186E"/>
    <w:rsid w:val="00B220C8"/>
    <w:rsid w:val="00B55A52"/>
    <w:rsid w:val="00B629B4"/>
    <w:rsid w:val="00B66183"/>
    <w:rsid w:val="00B6735F"/>
    <w:rsid w:val="00B772A9"/>
    <w:rsid w:val="00BA2F09"/>
    <w:rsid w:val="00BB22EC"/>
    <w:rsid w:val="00BC5862"/>
    <w:rsid w:val="00BE07C8"/>
    <w:rsid w:val="00BE27B0"/>
    <w:rsid w:val="00BF2B44"/>
    <w:rsid w:val="00BF37D8"/>
    <w:rsid w:val="00C02311"/>
    <w:rsid w:val="00C13B2A"/>
    <w:rsid w:val="00C20100"/>
    <w:rsid w:val="00C20EC4"/>
    <w:rsid w:val="00C245F7"/>
    <w:rsid w:val="00C24A28"/>
    <w:rsid w:val="00C26329"/>
    <w:rsid w:val="00C27AF6"/>
    <w:rsid w:val="00C32F11"/>
    <w:rsid w:val="00C37DB0"/>
    <w:rsid w:val="00C46CFA"/>
    <w:rsid w:val="00C51E43"/>
    <w:rsid w:val="00C54B60"/>
    <w:rsid w:val="00C75B3F"/>
    <w:rsid w:val="00C837B4"/>
    <w:rsid w:val="00CA2BE7"/>
    <w:rsid w:val="00CA45F5"/>
    <w:rsid w:val="00CB72D0"/>
    <w:rsid w:val="00CC1504"/>
    <w:rsid w:val="00CC6590"/>
    <w:rsid w:val="00CE36B6"/>
    <w:rsid w:val="00CE3EFB"/>
    <w:rsid w:val="00CE6F60"/>
    <w:rsid w:val="00CF0890"/>
    <w:rsid w:val="00CF231E"/>
    <w:rsid w:val="00CF2C1F"/>
    <w:rsid w:val="00D0042F"/>
    <w:rsid w:val="00D21485"/>
    <w:rsid w:val="00D26E1D"/>
    <w:rsid w:val="00D42B76"/>
    <w:rsid w:val="00D437D4"/>
    <w:rsid w:val="00D52F95"/>
    <w:rsid w:val="00D572A9"/>
    <w:rsid w:val="00D61E37"/>
    <w:rsid w:val="00D7541E"/>
    <w:rsid w:val="00D90EFD"/>
    <w:rsid w:val="00DA3262"/>
    <w:rsid w:val="00DB2093"/>
    <w:rsid w:val="00DB223A"/>
    <w:rsid w:val="00DB341D"/>
    <w:rsid w:val="00DB6691"/>
    <w:rsid w:val="00DC3B60"/>
    <w:rsid w:val="00DC4DF7"/>
    <w:rsid w:val="00DD7F0B"/>
    <w:rsid w:val="00DF0525"/>
    <w:rsid w:val="00E23458"/>
    <w:rsid w:val="00E30678"/>
    <w:rsid w:val="00E46440"/>
    <w:rsid w:val="00E5099B"/>
    <w:rsid w:val="00E53517"/>
    <w:rsid w:val="00E54010"/>
    <w:rsid w:val="00E61FE2"/>
    <w:rsid w:val="00E73F0C"/>
    <w:rsid w:val="00E82D56"/>
    <w:rsid w:val="00EB71BA"/>
    <w:rsid w:val="00EC2179"/>
    <w:rsid w:val="00EC2A17"/>
    <w:rsid w:val="00EE2AD6"/>
    <w:rsid w:val="00EF3B8F"/>
    <w:rsid w:val="00EF7EE0"/>
    <w:rsid w:val="00F07267"/>
    <w:rsid w:val="00F10971"/>
    <w:rsid w:val="00F15400"/>
    <w:rsid w:val="00F33AF2"/>
    <w:rsid w:val="00F56CFF"/>
    <w:rsid w:val="00F62112"/>
    <w:rsid w:val="00F63661"/>
    <w:rsid w:val="00F922AC"/>
    <w:rsid w:val="00FB143B"/>
    <w:rsid w:val="00FB4581"/>
    <w:rsid w:val="00FC7A10"/>
    <w:rsid w:val="00FD627A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CD"/>
    <w:rPr>
      <w:color w:val="000000"/>
      <w:sz w:val="28"/>
    </w:rPr>
  </w:style>
  <w:style w:type="paragraph" w:styleId="1">
    <w:name w:val="heading 1"/>
    <w:basedOn w:val="a"/>
    <w:next w:val="a"/>
    <w:link w:val="10"/>
    <w:qFormat/>
    <w:rsid w:val="000C4ECD"/>
    <w:pPr>
      <w:keepNext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0C4ECD"/>
    <w:pPr>
      <w:keepNext/>
      <w:ind w:left="-142" w:right="-1"/>
      <w:jc w:val="both"/>
      <w:outlineLvl w:val="1"/>
    </w:pPr>
    <w:rPr>
      <w:b/>
      <w:color w:val="auto"/>
    </w:rPr>
  </w:style>
  <w:style w:type="paragraph" w:styleId="3">
    <w:name w:val="heading 3"/>
    <w:basedOn w:val="a"/>
    <w:next w:val="a"/>
    <w:qFormat/>
    <w:rsid w:val="000C4ECD"/>
    <w:pPr>
      <w:keepNext/>
      <w:tabs>
        <w:tab w:val="left" w:pos="4536"/>
      </w:tabs>
      <w:ind w:right="-1"/>
      <w:jc w:val="both"/>
      <w:outlineLvl w:val="2"/>
    </w:pPr>
    <w:rPr>
      <w:color w:val="auto"/>
    </w:rPr>
  </w:style>
  <w:style w:type="paragraph" w:styleId="4">
    <w:name w:val="heading 4"/>
    <w:basedOn w:val="a"/>
    <w:next w:val="a"/>
    <w:qFormat/>
    <w:rsid w:val="000C4ECD"/>
    <w:pPr>
      <w:keepNext/>
      <w:ind w:right="-1"/>
      <w:jc w:val="both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rsid w:val="000C4ECD"/>
    <w:pPr>
      <w:keepNext/>
      <w:ind w:left="-426" w:right="425"/>
      <w:jc w:val="right"/>
      <w:outlineLvl w:val="4"/>
    </w:pPr>
    <w:rPr>
      <w:color w:val="auto"/>
    </w:rPr>
  </w:style>
  <w:style w:type="paragraph" w:styleId="6">
    <w:name w:val="heading 6"/>
    <w:basedOn w:val="a"/>
    <w:next w:val="a"/>
    <w:qFormat/>
    <w:rsid w:val="001E2E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ECD"/>
    <w:pPr>
      <w:ind w:right="-1"/>
      <w:jc w:val="both"/>
    </w:pPr>
    <w:rPr>
      <w:color w:val="auto"/>
    </w:rPr>
  </w:style>
  <w:style w:type="paragraph" w:styleId="a4">
    <w:name w:val="Block Text"/>
    <w:basedOn w:val="a"/>
    <w:rsid w:val="000C4ECD"/>
    <w:pPr>
      <w:ind w:left="-426" w:right="425"/>
      <w:jc w:val="right"/>
    </w:pPr>
    <w:rPr>
      <w:b/>
      <w:color w:val="auto"/>
    </w:rPr>
  </w:style>
  <w:style w:type="paragraph" w:styleId="20">
    <w:name w:val="Body Text 2"/>
    <w:basedOn w:val="a"/>
    <w:rsid w:val="001E2E66"/>
    <w:pPr>
      <w:spacing w:after="120" w:line="480" w:lineRule="auto"/>
    </w:pPr>
  </w:style>
  <w:style w:type="paragraph" w:styleId="30">
    <w:name w:val="Body Text 3"/>
    <w:basedOn w:val="a"/>
    <w:rsid w:val="001E2E66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BC58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6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34D7B"/>
  </w:style>
  <w:style w:type="character" w:customStyle="1" w:styleId="apple-converted-space">
    <w:name w:val="apple-converted-space"/>
    <w:basedOn w:val="a0"/>
    <w:rsid w:val="00034D7B"/>
  </w:style>
  <w:style w:type="character" w:customStyle="1" w:styleId="grame">
    <w:name w:val="grame"/>
    <w:basedOn w:val="a0"/>
    <w:rsid w:val="00034D7B"/>
  </w:style>
  <w:style w:type="paragraph" w:customStyle="1" w:styleId="11">
    <w:name w:val="Абзац списка1"/>
    <w:basedOn w:val="a"/>
    <w:rsid w:val="00426A1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text1cl">
    <w:name w:val="text1cl"/>
    <w:basedOn w:val="a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text3cl">
    <w:name w:val="text3cl"/>
    <w:basedOn w:val="a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u">
    <w:name w:val="u"/>
    <w:basedOn w:val="a"/>
    <w:rsid w:val="00426A15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styleId="a7">
    <w:name w:val="Subtitle"/>
    <w:basedOn w:val="a"/>
    <w:qFormat/>
    <w:rsid w:val="00426A1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8">
    <w:name w:val="Body Text Indent"/>
    <w:basedOn w:val="a"/>
    <w:rsid w:val="00426A15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426A15"/>
    <w:pPr>
      <w:ind w:firstLine="720"/>
      <w:jc w:val="both"/>
    </w:pPr>
    <w:rPr>
      <w:color w:val="auto"/>
    </w:rPr>
  </w:style>
  <w:style w:type="paragraph" w:customStyle="1" w:styleId="a9">
    <w:name w:val="письмо"/>
    <w:basedOn w:val="a"/>
    <w:rsid w:val="00426A15"/>
    <w:pPr>
      <w:jc w:val="both"/>
    </w:pPr>
    <w:rPr>
      <w:color w:val="auto"/>
      <w:lang w:val="en-US"/>
    </w:rPr>
  </w:style>
  <w:style w:type="paragraph" w:customStyle="1" w:styleId="21">
    <w:name w:val="Основной текст 21"/>
    <w:basedOn w:val="a"/>
    <w:rsid w:val="00426A15"/>
    <w:pPr>
      <w:jc w:val="both"/>
    </w:pPr>
    <w:rPr>
      <w:color w:val="auto"/>
    </w:rPr>
  </w:style>
  <w:style w:type="character" w:styleId="aa">
    <w:name w:val="footnote reference"/>
    <w:semiHidden/>
    <w:rsid w:val="00426A15"/>
    <w:rPr>
      <w:vertAlign w:val="superscript"/>
    </w:rPr>
  </w:style>
  <w:style w:type="paragraph" w:customStyle="1" w:styleId="ConsPlusTitle">
    <w:name w:val="ConsPlusTitle"/>
    <w:rsid w:val="00426A1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450AF8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призыве на военную службу</vt:lpstr>
    </vt:vector>
  </TitlesOfParts>
  <Company>RU-Chertanovo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призыве на военную службу</dc:title>
  <dc:creator>Александр Андреев</dc:creator>
  <cp:lastModifiedBy>user2</cp:lastModifiedBy>
  <cp:revision>11</cp:revision>
  <cp:lastPrinted>2015-05-07T05:37:00Z</cp:lastPrinted>
  <dcterms:created xsi:type="dcterms:W3CDTF">2015-05-07T05:49:00Z</dcterms:created>
  <dcterms:modified xsi:type="dcterms:W3CDTF">2015-07-20T05:16:00Z</dcterms:modified>
</cp:coreProperties>
</file>