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1C" w:rsidRPr="007932E7" w:rsidRDefault="00594526" w:rsidP="00503B96">
      <w:pPr>
        <w:autoSpaceDE w:val="0"/>
        <w:autoSpaceDN w:val="0"/>
        <w:spacing w:line="252" w:lineRule="auto"/>
        <w:jc w:val="right"/>
        <w:rPr>
          <w:sz w:val="28"/>
          <w:szCs w:val="28"/>
          <w:u w:val="single"/>
        </w:rPr>
      </w:pPr>
      <w:r w:rsidRPr="007932E7">
        <w:rPr>
          <w:sz w:val="28"/>
          <w:szCs w:val="28"/>
          <w:u w:val="single"/>
        </w:rPr>
        <w:t xml:space="preserve"> </w:t>
      </w:r>
    </w:p>
    <w:p w:rsidR="00913616" w:rsidRPr="007932E7" w:rsidRDefault="00913616" w:rsidP="00913616">
      <w:pPr>
        <w:tabs>
          <w:tab w:val="left" w:pos="2552"/>
        </w:tabs>
        <w:jc w:val="center"/>
        <w:rPr>
          <w:b/>
          <w:sz w:val="28"/>
          <w:szCs w:val="28"/>
        </w:rPr>
      </w:pPr>
      <w:r w:rsidRPr="007932E7">
        <w:rPr>
          <w:b/>
          <w:sz w:val="28"/>
          <w:szCs w:val="28"/>
        </w:rPr>
        <w:t>АППАРАТ СОВЕТА ДЕПУТАТОВ</w:t>
      </w:r>
    </w:p>
    <w:p w:rsidR="00913616" w:rsidRPr="007932E7" w:rsidRDefault="00913616" w:rsidP="00913616">
      <w:pPr>
        <w:tabs>
          <w:tab w:val="left" w:pos="2552"/>
        </w:tabs>
        <w:jc w:val="center"/>
        <w:rPr>
          <w:i/>
          <w:sz w:val="28"/>
          <w:szCs w:val="28"/>
        </w:rPr>
      </w:pPr>
      <w:r w:rsidRPr="007932E7">
        <w:rPr>
          <w:i/>
          <w:sz w:val="28"/>
          <w:szCs w:val="28"/>
        </w:rPr>
        <w:t>муниципального округа</w:t>
      </w:r>
    </w:p>
    <w:p w:rsidR="00913616" w:rsidRPr="007932E7" w:rsidRDefault="00913616" w:rsidP="00913616">
      <w:pPr>
        <w:tabs>
          <w:tab w:val="left" w:pos="2552"/>
        </w:tabs>
        <w:jc w:val="center"/>
        <w:rPr>
          <w:b/>
          <w:sz w:val="28"/>
          <w:szCs w:val="28"/>
        </w:rPr>
      </w:pPr>
      <w:r w:rsidRPr="007932E7">
        <w:rPr>
          <w:b/>
          <w:sz w:val="28"/>
          <w:szCs w:val="28"/>
        </w:rPr>
        <w:t>ЧЕРТАНОВО ЦЕНТРАЛЬНОЕ</w:t>
      </w:r>
    </w:p>
    <w:p w:rsidR="00913616" w:rsidRPr="007932E7" w:rsidRDefault="00913616" w:rsidP="00913616">
      <w:pPr>
        <w:pStyle w:val="ConsPlusTitle"/>
        <w:jc w:val="center"/>
        <w:rPr>
          <w:b w:val="0"/>
        </w:rPr>
      </w:pPr>
    </w:p>
    <w:p w:rsidR="00913616" w:rsidRPr="007932E7" w:rsidRDefault="00913616" w:rsidP="00913616">
      <w:pPr>
        <w:pStyle w:val="ConsPlusTitle"/>
        <w:jc w:val="center"/>
        <w:rPr>
          <w:b w:val="0"/>
          <w:sz w:val="28"/>
          <w:szCs w:val="28"/>
        </w:rPr>
      </w:pPr>
      <w:r w:rsidRPr="007932E7">
        <w:rPr>
          <w:b w:val="0"/>
          <w:sz w:val="28"/>
          <w:szCs w:val="28"/>
        </w:rPr>
        <w:t>ПОСТАНОВЛЕНИЕ</w:t>
      </w:r>
    </w:p>
    <w:p w:rsidR="00913616" w:rsidRPr="007932E7" w:rsidRDefault="00913616" w:rsidP="00913616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3616" w:rsidRPr="007932E7" w:rsidRDefault="0021541B" w:rsidP="0091361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932E7">
        <w:rPr>
          <w:sz w:val="28"/>
          <w:szCs w:val="28"/>
        </w:rPr>
        <w:t xml:space="preserve">  «</w:t>
      </w:r>
      <w:r w:rsidR="00594526" w:rsidRPr="007932E7">
        <w:rPr>
          <w:sz w:val="28"/>
          <w:szCs w:val="28"/>
        </w:rPr>
        <w:t>18</w:t>
      </w:r>
      <w:r w:rsidRPr="007932E7">
        <w:rPr>
          <w:sz w:val="28"/>
          <w:szCs w:val="28"/>
        </w:rPr>
        <w:t xml:space="preserve">» </w:t>
      </w:r>
      <w:r w:rsidR="00594526" w:rsidRPr="007932E7">
        <w:rPr>
          <w:sz w:val="28"/>
          <w:szCs w:val="28"/>
        </w:rPr>
        <w:t>июня</w:t>
      </w:r>
      <w:r w:rsidR="00913616" w:rsidRPr="007932E7">
        <w:rPr>
          <w:sz w:val="28"/>
          <w:szCs w:val="28"/>
        </w:rPr>
        <w:t xml:space="preserve"> 2019 года №</w:t>
      </w:r>
      <w:r w:rsidR="00594526" w:rsidRPr="007932E7">
        <w:rPr>
          <w:sz w:val="28"/>
          <w:szCs w:val="28"/>
        </w:rPr>
        <w:t xml:space="preserve"> 02-21П</w:t>
      </w:r>
      <w:r w:rsidR="00913616" w:rsidRPr="007932E7">
        <w:rPr>
          <w:sz w:val="28"/>
          <w:szCs w:val="28"/>
        </w:rPr>
        <w:t xml:space="preserve">                                                          </w:t>
      </w:r>
      <w:r w:rsidR="00913616" w:rsidRPr="007932E7">
        <w:rPr>
          <w:b/>
          <w:sz w:val="32"/>
          <w:szCs w:val="32"/>
        </w:rPr>
        <w:t xml:space="preserve"> </w:t>
      </w:r>
    </w:p>
    <w:p w:rsidR="00574D1C" w:rsidRPr="007932E7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94526" w:rsidRPr="007932E7" w:rsidRDefault="0059452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sz w:val="28"/>
          <w:szCs w:val="28"/>
        </w:rPr>
      </w:pPr>
    </w:p>
    <w:p w:rsidR="00594526" w:rsidRPr="007932E7" w:rsidRDefault="0059452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sz w:val="28"/>
          <w:szCs w:val="28"/>
        </w:rPr>
      </w:pPr>
    </w:p>
    <w:p w:rsidR="00594526" w:rsidRDefault="0059452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sz w:val="28"/>
          <w:szCs w:val="28"/>
        </w:rPr>
      </w:pPr>
    </w:p>
    <w:p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proofErr w:type="gramStart"/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Pr="00913616">
        <w:rPr>
          <w:b/>
          <w:sz w:val="28"/>
          <w:szCs w:val="28"/>
        </w:rPr>
        <w:t xml:space="preserve">аппарата Совета депутатов </w:t>
      </w:r>
      <w:r w:rsidR="00913616" w:rsidRPr="00913616">
        <w:rPr>
          <w:b/>
          <w:sz w:val="28"/>
          <w:szCs w:val="28"/>
        </w:rPr>
        <w:t xml:space="preserve"> </w:t>
      </w:r>
      <w:r w:rsidRPr="00913616">
        <w:rPr>
          <w:b/>
          <w:sz w:val="28"/>
          <w:szCs w:val="28"/>
        </w:rPr>
        <w:t xml:space="preserve"> </w:t>
      </w:r>
      <w:r w:rsidRPr="0091361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b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b/>
          <w:sz w:val="28"/>
          <w:szCs w:val="28"/>
          <w:lang w:eastAsia="en-US"/>
        </w:rPr>
        <w:t xml:space="preserve"> Центральное</w:t>
      </w:r>
      <w:r>
        <w:rPr>
          <w:rFonts w:eastAsia="Calibri"/>
          <w:b/>
          <w:sz w:val="28"/>
          <w:szCs w:val="28"/>
          <w:lang w:eastAsia="en-US"/>
        </w:rPr>
        <w:t>, размещаемой</w:t>
      </w:r>
      <w:r w:rsidRPr="00145679">
        <w:rPr>
          <w:b/>
          <w:sz w:val="28"/>
          <w:szCs w:val="28"/>
        </w:rPr>
        <w:t xml:space="preserve"> </w:t>
      </w:r>
      <w:r w:rsidR="00913616">
        <w:rPr>
          <w:b/>
          <w:sz w:val="28"/>
          <w:szCs w:val="28"/>
        </w:rPr>
        <w:t xml:space="preserve">на </w:t>
      </w:r>
      <w:r w:rsidR="00B97AAC">
        <w:rPr>
          <w:b/>
          <w:sz w:val="28"/>
          <w:szCs w:val="28"/>
        </w:rPr>
        <w:t xml:space="preserve">официальном сайте </w:t>
      </w:r>
      <w:r w:rsidR="00913616">
        <w:rPr>
          <w:b/>
          <w:sz w:val="28"/>
          <w:szCs w:val="28"/>
        </w:rPr>
        <w:t xml:space="preserve"> </w:t>
      </w:r>
      <w:r w:rsidR="00B97AAC">
        <w:rPr>
          <w:b/>
          <w:sz w:val="28"/>
          <w:szCs w:val="28"/>
        </w:rPr>
        <w:t xml:space="preserve"> </w:t>
      </w:r>
      <w:r w:rsidR="00913616" w:rsidRPr="0091361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b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b/>
          <w:sz w:val="28"/>
          <w:szCs w:val="28"/>
          <w:lang w:eastAsia="en-US"/>
        </w:rPr>
        <w:t xml:space="preserve"> Центральное</w:t>
      </w:r>
      <w:r w:rsidR="00913616">
        <w:rPr>
          <w:rFonts w:eastAsia="Calibri"/>
          <w:b/>
          <w:sz w:val="28"/>
          <w:szCs w:val="28"/>
          <w:lang w:eastAsia="en-US"/>
        </w:rPr>
        <w:t xml:space="preserve"> </w:t>
      </w:r>
      <w:r w:rsidR="00503B96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  <w:proofErr w:type="gramEnd"/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и </w:t>
      </w:r>
      <w:r w:rsidR="009B3BB4">
        <w:rPr>
          <w:sz w:val="28"/>
          <w:szCs w:val="28"/>
        </w:rPr>
        <w:t>Поряд</w:t>
      </w:r>
      <w:r w:rsidR="009B3BB4" w:rsidRPr="00E22C7E">
        <w:rPr>
          <w:sz w:val="28"/>
          <w:szCs w:val="28"/>
        </w:rPr>
        <w:t>к</w:t>
      </w:r>
      <w:r w:rsidR="009B3BB4">
        <w:rPr>
          <w:sz w:val="28"/>
          <w:szCs w:val="28"/>
        </w:rPr>
        <w:t>ом</w:t>
      </w:r>
      <w:r w:rsidR="009B3BB4" w:rsidRPr="00E22C7E">
        <w:rPr>
          <w:sz w:val="28"/>
          <w:szCs w:val="28"/>
        </w:rPr>
        <w:t xml:space="preserve"> обеспечения доступа к информации о деятельности </w:t>
      </w:r>
      <w:r w:rsidR="009B3BB4" w:rsidRPr="00E22C7E">
        <w:rPr>
          <w:bCs/>
          <w:sz w:val="28"/>
          <w:szCs w:val="28"/>
        </w:rPr>
        <w:t xml:space="preserve">органов местного самоуправления </w:t>
      </w:r>
      <w:r w:rsidR="009B3BB4" w:rsidRPr="00E22C7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9B3BB4" w:rsidRPr="00E22C7E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B3BB4" w:rsidRPr="00E22C7E">
        <w:rPr>
          <w:rFonts w:eastAsia="Calibri"/>
          <w:sz w:val="28"/>
          <w:szCs w:val="28"/>
          <w:lang w:eastAsia="en-US"/>
        </w:rPr>
        <w:t xml:space="preserve"> Центральное</w:t>
      </w:r>
      <w:r w:rsidR="009B3BB4" w:rsidRPr="009B3BB4">
        <w:rPr>
          <w:rFonts w:eastAsia="Calibri"/>
          <w:sz w:val="28"/>
          <w:szCs w:val="28"/>
          <w:lang w:eastAsia="en-US"/>
        </w:rPr>
        <w:t xml:space="preserve">, </w:t>
      </w:r>
      <w:r w:rsidR="00503B96" w:rsidRPr="009B3BB4">
        <w:rPr>
          <w:rFonts w:eastAsia="Calibri"/>
          <w:sz w:val="28"/>
          <w:szCs w:val="28"/>
          <w:lang w:eastAsia="en-US"/>
        </w:rPr>
        <w:t>утвержденным решением Совета депутатов муниципального округа</w:t>
      </w:r>
      <w:r w:rsidR="00503B96" w:rsidRPr="009B3BB4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9B3BB4" w:rsidRPr="009B3BB4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B3BB4" w:rsidRPr="009B3BB4">
        <w:rPr>
          <w:rFonts w:eastAsia="Calibri"/>
          <w:sz w:val="28"/>
          <w:szCs w:val="28"/>
          <w:lang w:eastAsia="en-US"/>
        </w:rPr>
        <w:t xml:space="preserve"> Центральное </w:t>
      </w:r>
      <w:r w:rsidR="00503B96" w:rsidRPr="009B3BB4">
        <w:rPr>
          <w:rFonts w:eastAsia="Calibri"/>
          <w:sz w:val="28"/>
          <w:szCs w:val="28"/>
          <w:lang w:eastAsia="en-US"/>
        </w:rPr>
        <w:t>от</w:t>
      </w:r>
      <w:r w:rsidR="009B3BB4" w:rsidRPr="009B3BB4">
        <w:rPr>
          <w:rFonts w:eastAsia="Calibri"/>
          <w:sz w:val="28"/>
          <w:szCs w:val="28"/>
          <w:lang w:eastAsia="en-US"/>
        </w:rPr>
        <w:t xml:space="preserve"> 28.01.2016</w:t>
      </w:r>
      <w:r w:rsidR="00503B96" w:rsidRPr="009B3BB4">
        <w:rPr>
          <w:rFonts w:eastAsia="Calibri"/>
          <w:sz w:val="28"/>
          <w:szCs w:val="28"/>
          <w:lang w:eastAsia="en-US"/>
        </w:rPr>
        <w:t> года № </w:t>
      </w:r>
      <w:r w:rsidR="009B3BB4" w:rsidRPr="009B3BB4">
        <w:rPr>
          <w:rFonts w:eastAsia="Calibri"/>
          <w:sz w:val="28"/>
          <w:szCs w:val="28"/>
          <w:lang w:eastAsia="en-US"/>
        </w:rPr>
        <w:t>01-03-05</w:t>
      </w:r>
      <w:r w:rsidR="00574D1C" w:rsidRPr="009B3BB4">
        <w:rPr>
          <w:rFonts w:eastAsiaTheme="minorHAnsi"/>
          <w:sz w:val="28"/>
          <w:szCs w:val="28"/>
          <w:lang w:eastAsia="en-US"/>
        </w:rPr>
        <w:t>:</w:t>
      </w:r>
      <w:r w:rsidR="00574D1C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Par0"/>
      <w:bookmarkEnd w:id="0"/>
      <w:proofErr w:type="gramEnd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proofErr w:type="gramStart"/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</w:t>
      </w:r>
      <w:r w:rsidR="00494350" w:rsidRPr="00913616">
        <w:rPr>
          <w:sz w:val="28"/>
          <w:szCs w:val="28"/>
        </w:rPr>
        <w:t xml:space="preserve">деятельности аппарата Совета депутатов  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sz w:val="28"/>
          <w:szCs w:val="28"/>
          <w:lang w:eastAsia="en-US"/>
        </w:rPr>
        <w:t xml:space="preserve"> Центральное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913616">
        <w:rPr>
          <w:sz w:val="28"/>
          <w:szCs w:val="28"/>
        </w:rPr>
        <w:t xml:space="preserve">на официальном сайте </w:t>
      </w:r>
      <w:r w:rsidR="00913616" w:rsidRPr="00913616">
        <w:rPr>
          <w:sz w:val="28"/>
          <w:szCs w:val="28"/>
        </w:rPr>
        <w:t xml:space="preserve">  </w:t>
      </w:r>
      <w:r w:rsidR="00494350" w:rsidRPr="00913616">
        <w:rPr>
          <w:sz w:val="28"/>
          <w:szCs w:val="28"/>
        </w:rPr>
        <w:t xml:space="preserve"> 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sz w:val="28"/>
          <w:szCs w:val="28"/>
          <w:lang w:eastAsia="en-US"/>
        </w:rPr>
        <w:t xml:space="preserve"> Центральное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 </w:t>
      </w:r>
      <w:r w:rsidRPr="0091361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913616">
        <w:rPr>
          <w:sz w:val="28"/>
          <w:szCs w:val="28"/>
        </w:rPr>
        <w:t xml:space="preserve"> (приложение</w:t>
      </w:r>
      <w:r w:rsidR="00574D1C" w:rsidRPr="006E4172">
        <w:rPr>
          <w:sz w:val="28"/>
          <w:szCs w:val="28"/>
        </w:rPr>
        <w:t>)</w:t>
      </w:r>
      <w:r w:rsidR="00574D1C">
        <w:rPr>
          <w:sz w:val="28"/>
          <w:szCs w:val="28"/>
        </w:rPr>
        <w:t>.</w:t>
      </w:r>
      <w:proofErr w:type="gramEnd"/>
    </w:p>
    <w:p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:rsidR="00913616" w:rsidRPr="00F24AFE" w:rsidRDefault="0015032C" w:rsidP="00913616">
      <w:pPr>
        <w:pStyle w:val="ConsPlusTitle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3</w:t>
      </w:r>
      <w:r w:rsidR="00913616" w:rsidRPr="008253D7">
        <w:rPr>
          <w:b w:val="0"/>
          <w:sz w:val="28"/>
          <w:szCs w:val="28"/>
        </w:rPr>
        <w:t xml:space="preserve">. Контроль за выполнением настоящего </w:t>
      </w:r>
      <w:r w:rsidR="00913616">
        <w:rPr>
          <w:b w:val="0"/>
          <w:sz w:val="28"/>
          <w:szCs w:val="28"/>
        </w:rPr>
        <w:t>постановления</w:t>
      </w:r>
      <w:r w:rsidR="00913616" w:rsidRPr="008253D7">
        <w:rPr>
          <w:b w:val="0"/>
          <w:sz w:val="28"/>
          <w:szCs w:val="28"/>
        </w:rPr>
        <w:t xml:space="preserve"> возложить на </w:t>
      </w:r>
      <w:r w:rsidR="00594526" w:rsidRPr="00594526">
        <w:rPr>
          <w:sz w:val="28"/>
          <w:szCs w:val="28"/>
        </w:rPr>
        <w:t>и.о</w:t>
      </w:r>
      <w:proofErr w:type="gramStart"/>
      <w:r w:rsidR="00594526">
        <w:rPr>
          <w:b w:val="0"/>
          <w:sz w:val="28"/>
          <w:szCs w:val="28"/>
        </w:rPr>
        <w:t>.</w:t>
      </w:r>
      <w:r w:rsidR="00913616" w:rsidRPr="00F24AFE">
        <w:rPr>
          <w:sz w:val="28"/>
          <w:szCs w:val="28"/>
        </w:rPr>
        <w:t>р</w:t>
      </w:r>
      <w:proofErr w:type="gramEnd"/>
      <w:r w:rsidR="00913616" w:rsidRPr="00F24AFE">
        <w:rPr>
          <w:sz w:val="28"/>
          <w:szCs w:val="28"/>
        </w:rPr>
        <w:t xml:space="preserve">уководителя аппарата Совета депутатов муниципального округа </w:t>
      </w:r>
      <w:proofErr w:type="spellStart"/>
      <w:r w:rsidR="00913616" w:rsidRPr="00F24AFE">
        <w:rPr>
          <w:sz w:val="28"/>
          <w:szCs w:val="28"/>
        </w:rPr>
        <w:t>Чертаново</w:t>
      </w:r>
      <w:proofErr w:type="spellEnd"/>
      <w:r w:rsidR="00913616" w:rsidRPr="00F24AFE">
        <w:rPr>
          <w:sz w:val="28"/>
          <w:szCs w:val="28"/>
        </w:rPr>
        <w:t xml:space="preserve"> Центральное </w:t>
      </w:r>
      <w:r w:rsidR="00913616">
        <w:rPr>
          <w:sz w:val="28"/>
          <w:szCs w:val="28"/>
        </w:rPr>
        <w:t>А.</w:t>
      </w:r>
      <w:r w:rsidR="00594526">
        <w:rPr>
          <w:sz w:val="28"/>
          <w:szCs w:val="28"/>
        </w:rPr>
        <w:t>В. Бородину</w:t>
      </w:r>
      <w:r w:rsidR="00913616" w:rsidRPr="00F24AFE">
        <w:rPr>
          <w:sz w:val="28"/>
          <w:szCs w:val="28"/>
        </w:rPr>
        <w:t>.</w:t>
      </w: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913616" w:rsidRDefault="0059452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И.о. р</w:t>
      </w:r>
      <w:r w:rsidR="00913616" w:rsidRPr="001D0AE6">
        <w:rPr>
          <w:b/>
          <w:bCs/>
          <w:color w:val="000000"/>
          <w:sz w:val="28"/>
          <w:szCs w:val="28"/>
        </w:rPr>
        <w:t>уководител</w:t>
      </w:r>
      <w:r>
        <w:rPr>
          <w:b/>
          <w:bCs/>
          <w:color w:val="000000"/>
          <w:sz w:val="28"/>
          <w:szCs w:val="28"/>
        </w:rPr>
        <w:t>я</w:t>
      </w:r>
      <w:r w:rsidR="00913616" w:rsidRPr="001D0AE6">
        <w:rPr>
          <w:b/>
          <w:bCs/>
          <w:color w:val="000000"/>
          <w:sz w:val="28"/>
          <w:szCs w:val="28"/>
        </w:rPr>
        <w:t xml:space="preserve"> аппарата</w:t>
      </w:r>
      <w:r w:rsidR="00913616">
        <w:rPr>
          <w:b/>
          <w:bCs/>
          <w:color w:val="000000"/>
          <w:sz w:val="28"/>
          <w:szCs w:val="28"/>
        </w:rPr>
        <w:t xml:space="preserve"> </w:t>
      </w:r>
    </w:p>
    <w:p w:rsidR="00913616" w:rsidRDefault="0091361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D0AE6">
        <w:rPr>
          <w:b/>
          <w:bCs/>
          <w:color w:val="000000"/>
          <w:sz w:val="28"/>
          <w:szCs w:val="28"/>
        </w:rPr>
        <w:t>Совета депутатов</w:t>
      </w:r>
    </w:p>
    <w:p w:rsidR="00913616" w:rsidRPr="001D0AE6" w:rsidRDefault="0091361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D0AE6">
        <w:rPr>
          <w:b/>
          <w:bCs/>
          <w:color w:val="000000"/>
          <w:sz w:val="28"/>
          <w:szCs w:val="28"/>
        </w:rPr>
        <w:t xml:space="preserve">муниципального округа </w:t>
      </w:r>
    </w:p>
    <w:p w:rsidR="00913616" w:rsidRDefault="0091361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Чертаново</w:t>
      </w:r>
      <w:proofErr w:type="spellEnd"/>
      <w:r w:rsidRPr="001D0AE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D0AE6">
        <w:rPr>
          <w:b/>
          <w:bCs/>
          <w:color w:val="000000"/>
          <w:sz w:val="28"/>
          <w:szCs w:val="28"/>
        </w:rPr>
        <w:t>Центральное</w:t>
      </w:r>
      <w:proofErr w:type="gramEnd"/>
      <w:r w:rsidRPr="001D0AE6">
        <w:rPr>
          <w:b/>
          <w:bCs/>
          <w:color w:val="000000"/>
          <w:sz w:val="28"/>
          <w:szCs w:val="28"/>
        </w:rPr>
        <w:tab/>
        <w:t xml:space="preserve">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1D0AE6">
        <w:rPr>
          <w:b/>
          <w:bCs/>
          <w:color w:val="000000"/>
          <w:sz w:val="28"/>
          <w:szCs w:val="28"/>
        </w:rPr>
        <w:t>А.</w:t>
      </w:r>
      <w:r w:rsidR="00594526">
        <w:rPr>
          <w:b/>
          <w:bCs/>
          <w:color w:val="000000"/>
          <w:sz w:val="28"/>
          <w:szCs w:val="28"/>
        </w:rPr>
        <w:t>В. Бородина</w:t>
      </w:r>
    </w:p>
    <w:p w:rsidR="00913616" w:rsidRPr="008253D7" w:rsidRDefault="00913616" w:rsidP="00913616">
      <w:pPr>
        <w:pStyle w:val="ConsPlusTitle"/>
        <w:ind w:firstLine="741"/>
        <w:jc w:val="both"/>
        <w:rPr>
          <w:b w:val="0"/>
          <w:sz w:val="28"/>
          <w:szCs w:val="28"/>
        </w:rPr>
      </w:pPr>
    </w:p>
    <w:p w:rsidR="00602934" w:rsidRDefault="00602934" w:rsidP="00503B96">
      <w:pPr>
        <w:spacing w:line="252" w:lineRule="auto"/>
        <w:jc w:val="both"/>
      </w:pPr>
    </w:p>
    <w:p w:rsidR="003B629C" w:rsidRPr="00FC4641" w:rsidRDefault="003B629C" w:rsidP="00355463">
      <w:pPr>
        <w:ind w:left="4820"/>
        <w:jc w:val="both"/>
      </w:pPr>
      <w:r w:rsidRPr="00FC4641">
        <w:t>Приложение</w:t>
      </w:r>
    </w:p>
    <w:p w:rsidR="003B629C" w:rsidRPr="00FC4641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</w:pPr>
      <w:r w:rsidRPr="00FC4641">
        <w:t xml:space="preserve">к </w:t>
      </w:r>
      <w:r w:rsidR="00C11579" w:rsidRPr="00FC4641">
        <w:t xml:space="preserve">постановлению </w:t>
      </w:r>
      <w:r w:rsidRPr="00FC4641">
        <w:t>аппарата Совета депутатов</w:t>
      </w:r>
      <w:r w:rsidR="00913616" w:rsidRPr="00FC4641">
        <w:t xml:space="preserve"> </w:t>
      </w:r>
      <w:r w:rsidRPr="00FC4641">
        <w:t xml:space="preserve">муниципального округа  </w:t>
      </w:r>
      <w:proofErr w:type="spellStart"/>
      <w:r w:rsidR="00913616" w:rsidRPr="00FC4641">
        <w:t>Чертаново</w:t>
      </w:r>
      <w:proofErr w:type="spellEnd"/>
      <w:r w:rsidR="00913616" w:rsidRPr="00FC4641">
        <w:t xml:space="preserve"> </w:t>
      </w:r>
      <w:proofErr w:type="gramStart"/>
      <w:r w:rsidR="00913616" w:rsidRPr="00FC4641">
        <w:t>Центральное</w:t>
      </w:r>
      <w:proofErr w:type="gramEnd"/>
    </w:p>
    <w:p w:rsidR="003B629C" w:rsidRPr="00FC4641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FC4641">
        <w:t>от</w:t>
      </w:r>
      <w:r w:rsidR="00594526">
        <w:t xml:space="preserve"> 18.06.2019</w:t>
      </w:r>
      <w:r w:rsidRPr="00FC4641">
        <w:t xml:space="preserve"> года № </w:t>
      </w:r>
      <w:r w:rsidR="00594526">
        <w:t>02-21П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4641" w:rsidRDefault="00FC4641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E83A5A" w:rsidRDefault="003B629C" w:rsidP="00355463">
      <w:pPr>
        <w:autoSpaceDE w:val="0"/>
        <w:autoSpaceDN w:val="0"/>
        <w:adjustRightInd w:val="0"/>
        <w:jc w:val="center"/>
        <w:rPr>
          <w:b/>
        </w:rPr>
      </w:pPr>
      <w:r w:rsidRPr="00E83A5A">
        <w:rPr>
          <w:b/>
        </w:rPr>
        <w:t xml:space="preserve">Перечень </w:t>
      </w:r>
    </w:p>
    <w:p w:rsidR="004860B9" w:rsidRPr="00E83A5A" w:rsidRDefault="003B629C" w:rsidP="00355463">
      <w:pPr>
        <w:autoSpaceDE w:val="0"/>
        <w:autoSpaceDN w:val="0"/>
        <w:adjustRightInd w:val="0"/>
        <w:jc w:val="center"/>
        <w:rPr>
          <w:b/>
        </w:rPr>
      </w:pPr>
      <w:r w:rsidRPr="00E83A5A">
        <w:rPr>
          <w:b/>
        </w:rPr>
        <w:t xml:space="preserve">информации о деятельности аппарата Совета депутатов </w:t>
      </w:r>
      <w:r w:rsidR="004860B9" w:rsidRPr="00E83A5A">
        <w:rPr>
          <w:b/>
        </w:rPr>
        <w:t xml:space="preserve"> </w:t>
      </w:r>
    </w:p>
    <w:p w:rsidR="003B629C" w:rsidRPr="00E83A5A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E83A5A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="004860B9" w:rsidRPr="00E83A5A">
        <w:rPr>
          <w:b/>
        </w:rPr>
        <w:t>Чертаново</w:t>
      </w:r>
      <w:proofErr w:type="spellEnd"/>
      <w:r w:rsidR="004860B9" w:rsidRPr="00E83A5A">
        <w:rPr>
          <w:b/>
        </w:rPr>
        <w:t xml:space="preserve"> Центральное</w:t>
      </w:r>
      <w:r w:rsidRPr="00E83A5A">
        <w:rPr>
          <w:rFonts w:eastAsia="Calibri"/>
          <w:b/>
          <w:lang w:eastAsia="en-US"/>
        </w:rPr>
        <w:t xml:space="preserve">, размещаемой </w:t>
      </w:r>
      <w:r w:rsidR="004860B9" w:rsidRPr="00E83A5A">
        <w:rPr>
          <w:b/>
        </w:rPr>
        <w:t>на официальном сайте</w:t>
      </w:r>
      <w:r w:rsidRPr="00E83A5A">
        <w:rPr>
          <w:b/>
        </w:rPr>
        <w:t xml:space="preserve"> </w:t>
      </w:r>
      <w:r w:rsidRPr="00E83A5A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="004860B9" w:rsidRPr="00E83A5A">
        <w:rPr>
          <w:b/>
        </w:rPr>
        <w:t>Чертаново</w:t>
      </w:r>
      <w:proofErr w:type="spellEnd"/>
      <w:r w:rsidR="004860B9" w:rsidRPr="00E83A5A">
        <w:rPr>
          <w:b/>
        </w:rPr>
        <w:t xml:space="preserve"> Центральное</w:t>
      </w:r>
      <w:r w:rsidR="004E3664" w:rsidRPr="00E83A5A">
        <w:rPr>
          <w:rFonts w:eastAsia="Calibri"/>
          <w:b/>
          <w:lang w:eastAsia="en-US"/>
        </w:rPr>
        <w:t xml:space="preserve"> в информационно-телекоммуникационной сети «Интернет»</w:t>
      </w:r>
      <w:proofErr w:type="gramEnd"/>
    </w:p>
    <w:p w:rsidR="00BC3C42" w:rsidRPr="00E83A5A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5670"/>
        <w:gridCol w:w="3260"/>
      </w:tblGrid>
      <w:tr w:rsidR="004E3664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E83A5A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E83A5A">
              <w:rPr>
                <w:b/>
              </w:rPr>
              <w:t>п</w:t>
            </w:r>
            <w:proofErr w:type="spellEnd"/>
            <w:proofErr w:type="gramEnd"/>
            <w:r w:rsidRPr="00E83A5A">
              <w:rPr>
                <w:b/>
              </w:rPr>
              <w:t>/</w:t>
            </w:r>
            <w:proofErr w:type="spellStart"/>
            <w:r w:rsidRPr="00E83A5A">
              <w:rPr>
                <w:b/>
              </w:rPr>
              <w:t>п</w:t>
            </w:r>
            <w:proofErr w:type="spellEnd"/>
          </w:p>
          <w:p w:rsidR="004E3664" w:rsidRPr="00E83A5A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E83A5A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E83A5A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83A5A">
              <w:rPr>
                <w:rFonts w:eastAsiaTheme="minorHAnsi"/>
                <w:b/>
                <w:lang w:eastAsia="en-US"/>
              </w:rPr>
              <w:t>Периодичность размещения</w:t>
            </w:r>
          </w:p>
        </w:tc>
      </w:tr>
      <w:tr w:rsidR="00A42A7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913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" w:name="_Hlk516214826"/>
            <w:r w:rsidRPr="00E83A5A">
              <w:rPr>
                <w:b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4860B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83A5A">
              <w:rPr>
                <w:b/>
              </w:rPr>
              <w:t>Общая информация о</w:t>
            </w:r>
            <w:r w:rsidR="004860B9" w:rsidRPr="00E83A5A">
              <w:rPr>
                <w:b/>
              </w:rPr>
              <w:t>б аппарате</w:t>
            </w:r>
            <w:r w:rsidRPr="00E83A5A">
              <w:rPr>
                <w:b/>
              </w:rPr>
              <w:t xml:space="preserve"> </w:t>
            </w:r>
            <w:r w:rsidR="004860B9" w:rsidRPr="00E83A5A">
              <w:rPr>
                <w:b/>
              </w:rPr>
              <w:t xml:space="preserve">Совета депутатов </w:t>
            </w:r>
            <w:r w:rsidR="004860B9" w:rsidRPr="00E83A5A">
              <w:rPr>
                <w:rFonts w:eastAsia="Calibri"/>
                <w:b/>
                <w:lang w:eastAsia="en-US"/>
              </w:rPr>
              <w:t xml:space="preserve">муниципального округа </w:t>
            </w:r>
            <w:proofErr w:type="spellStart"/>
            <w:r w:rsidR="004860B9" w:rsidRPr="00E83A5A">
              <w:rPr>
                <w:b/>
              </w:rPr>
              <w:t>Чертаново</w:t>
            </w:r>
            <w:proofErr w:type="spellEnd"/>
            <w:r w:rsidR="004860B9" w:rsidRPr="00E83A5A">
              <w:rPr>
                <w:b/>
              </w:rPr>
              <w:t xml:space="preserve"> </w:t>
            </w:r>
            <w:proofErr w:type="gramStart"/>
            <w:r w:rsidR="004860B9" w:rsidRPr="00E83A5A">
              <w:rPr>
                <w:b/>
              </w:rPr>
              <w:t>Центральное</w:t>
            </w:r>
            <w:proofErr w:type="gramEnd"/>
            <w:r w:rsidR="004860B9" w:rsidRPr="00E83A5A">
              <w:rPr>
                <w:rFonts w:eastAsia="Calibri"/>
                <w:b/>
                <w:lang w:eastAsia="en-US"/>
              </w:rPr>
              <w:t xml:space="preserve"> </w:t>
            </w:r>
            <w:r w:rsidRPr="00E83A5A">
              <w:rPr>
                <w:rFonts w:eastAsia="Calibri"/>
                <w:b/>
                <w:lang w:eastAsia="en-US"/>
              </w:rPr>
              <w:t xml:space="preserve">(далее – </w:t>
            </w:r>
            <w:r w:rsidRPr="00E83A5A">
              <w:rPr>
                <w:b/>
              </w:rPr>
              <w:t>аппарат Совета депутатов</w:t>
            </w:r>
            <w:r w:rsidRPr="00E83A5A">
              <w:rPr>
                <w:rFonts w:eastAsia="Calibri"/>
                <w:b/>
                <w:lang w:eastAsia="en-US"/>
              </w:rPr>
              <w:t>):</w:t>
            </w:r>
          </w:p>
        </w:tc>
      </w:tr>
      <w:tr w:rsidR="003C181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E83A5A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1.1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E83A5A" w:rsidRDefault="00DE5868" w:rsidP="00486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>п</w:t>
            </w:r>
            <w:r w:rsidR="003C1813" w:rsidRPr="00E83A5A">
              <w:t>олное наименование и структур</w:t>
            </w:r>
            <w:r w:rsidR="00100507" w:rsidRPr="00E83A5A">
              <w:t>а</w:t>
            </w:r>
            <w:r w:rsidR="003C1813" w:rsidRPr="00E83A5A">
              <w:t xml:space="preserve"> аппарата Совета депутатов</w:t>
            </w:r>
            <w:r w:rsidR="00005E57" w:rsidRPr="00E83A5A"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E83A5A" w:rsidRDefault="003C1813" w:rsidP="00FC46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77150A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E83A5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1.2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E83A5A" w:rsidRDefault="00BA73A1" w:rsidP="00486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 xml:space="preserve">сведения о полномочиях аппарата Совета депутатов, задачах и функциях </w:t>
            </w:r>
            <w:r w:rsidR="00767902" w:rsidRPr="00E83A5A">
              <w:t>его</w:t>
            </w:r>
            <w:r w:rsidR="00767902" w:rsidRPr="00E83A5A">
              <w:rPr>
                <w:i/>
              </w:rPr>
              <w:t xml:space="preserve"> </w:t>
            </w:r>
            <w:r w:rsidR="00767902" w:rsidRPr="00E83A5A">
              <w:t xml:space="preserve"> структурных подразделени</w:t>
            </w:r>
            <w:r w:rsidR="00F45FEB" w:rsidRPr="00E83A5A">
              <w:t>й</w:t>
            </w:r>
            <w:r w:rsidR="00767902" w:rsidRPr="00E83A5A">
              <w:t>, а также перечень нормативных правовых актов, определяющих полномочия аппарата Совета депутатов</w:t>
            </w:r>
            <w:r w:rsidR="00767902" w:rsidRPr="00E83A5A">
              <w:rPr>
                <w:i/>
              </w:rPr>
              <w:t xml:space="preserve"> </w:t>
            </w:r>
            <w:r w:rsidR="004860B9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E83A5A" w:rsidRDefault="00767902" w:rsidP="00FC46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E83A5A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1.3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E83A5A" w:rsidRDefault="002A5792" w:rsidP="005C7D5B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с</w:t>
            </w:r>
            <w:r w:rsidR="005D50DF" w:rsidRPr="00E83A5A">
              <w:rPr>
                <w:rFonts w:eastAsiaTheme="minorHAnsi"/>
                <w:lang w:eastAsia="en-US"/>
              </w:rPr>
              <w:t xml:space="preserve">ведения о руководителе </w:t>
            </w:r>
            <w:r w:rsidR="00B71AAF" w:rsidRPr="00E83A5A">
              <w:t>аппарата Совета депутатов</w:t>
            </w:r>
            <w:r w:rsidR="005D50DF" w:rsidRPr="00E83A5A">
              <w:rPr>
                <w:rFonts w:eastAsiaTheme="minorHAnsi"/>
                <w:lang w:eastAsia="en-US"/>
              </w:rPr>
              <w:t xml:space="preserve">, </w:t>
            </w:r>
            <w:r w:rsidR="00B71AAF" w:rsidRPr="00E83A5A">
              <w:rPr>
                <w:rFonts w:eastAsiaTheme="minorHAnsi"/>
                <w:lang w:eastAsia="en-US"/>
              </w:rPr>
              <w:t>руководителях</w:t>
            </w:r>
            <w:r w:rsidR="005D50DF" w:rsidRPr="00E83A5A">
              <w:rPr>
                <w:rFonts w:eastAsiaTheme="minorHAnsi"/>
                <w:lang w:eastAsia="en-US"/>
              </w:rPr>
              <w:t xml:space="preserve"> структурных подразделений</w:t>
            </w:r>
            <w:r w:rsidR="00B71AAF" w:rsidRPr="00E83A5A">
              <w:rPr>
                <w:rFonts w:eastAsiaTheme="minorHAnsi"/>
                <w:lang w:eastAsia="en-US"/>
              </w:rPr>
              <w:t xml:space="preserve"> и</w:t>
            </w:r>
            <w:r w:rsidR="005D50DF" w:rsidRPr="00E83A5A">
              <w:rPr>
                <w:rFonts w:eastAsiaTheme="minorHAnsi"/>
                <w:lang w:eastAsia="en-US"/>
              </w:rPr>
              <w:t xml:space="preserve"> подведомственных организаций (фамилии, имена, отчества, а также при согласии ука</w:t>
            </w:r>
            <w:r w:rsidR="00B71AAF" w:rsidRPr="00E83A5A">
              <w:rPr>
                <w:rFonts w:eastAsiaTheme="minorHAnsi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E83A5A" w:rsidRDefault="00B71AAF" w:rsidP="00FC46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E83A5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F1EEE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21541B" w:rsidRDefault="0047781F" w:rsidP="00150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41B">
              <w:t>1.</w:t>
            </w:r>
            <w:r w:rsidR="0015032C" w:rsidRPr="0021541B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21541B" w:rsidRDefault="0003366D" w:rsidP="00150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1541B">
              <w:t xml:space="preserve">сведения о средствах массовой информации, учрежденных аппаратом Совета депутатов </w:t>
            </w:r>
            <w:r w:rsidR="00E225FA" w:rsidRPr="0021541B">
              <w:t>(</w:t>
            </w:r>
            <w:r w:rsidR="00E225FA" w:rsidRPr="0021541B">
              <w:rPr>
                <w:rFonts w:eastAsiaTheme="minorHAnsi"/>
                <w:iCs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21541B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541B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autoSpaceDE w:val="0"/>
              <w:autoSpaceDN w:val="0"/>
              <w:adjustRightInd w:val="0"/>
              <w:rPr>
                <w:b/>
              </w:rPr>
            </w:pPr>
            <w:r w:rsidRPr="00E83A5A">
              <w:rPr>
                <w:b/>
              </w:rPr>
              <w:t>Информация о нормотворческой деятельности аппарата Совета депутатов:</w:t>
            </w:r>
          </w:p>
        </w:tc>
      </w:tr>
      <w:tr w:rsidR="00A56AC2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2.1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3618F8" w:rsidP="004F6DF1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п</w:t>
            </w:r>
            <w:r w:rsidR="00377D20" w:rsidRPr="00E83A5A">
              <w:rPr>
                <w:rFonts w:eastAsiaTheme="minorHAnsi"/>
                <w:lang w:eastAsia="en-US"/>
              </w:rPr>
              <w:t xml:space="preserve">равовые акты </w:t>
            </w:r>
            <w:r w:rsidR="00377D20" w:rsidRPr="00E83A5A">
              <w:t>аппарата Совета депутатов</w:t>
            </w:r>
            <w:r w:rsidR="00377D20" w:rsidRPr="00E83A5A">
              <w:rPr>
                <w:i/>
              </w:rPr>
              <w:t xml:space="preserve"> </w:t>
            </w:r>
            <w:r w:rsidR="00FC4641" w:rsidRPr="00E83A5A">
              <w:rPr>
                <w:i/>
              </w:rPr>
              <w:t xml:space="preserve"> </w:t>
            </w:r>
            <w:r w:rsidR="00132DE7" w:rsidRPr="00E83A5A">
              <w:rPr>
                <w:rFonts w:eastAsiaTheme="minorHAnsi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E83A5A">
              <w:rPr>
                <w:rFonts w:eastAsiaTheme="minorHAnsi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132DE7" w:rsidRPr="00E83A5A">
              <w:rPr>
                <w:rFonts w:eastAsiaTheme="minorHAnsi"/>
                <w:lang w:eastAsia="en-US"/>
              </w:rPr>
              <w:t xml:space="preserve">; </w:t>
            </w:r>
            <w:r w:rsidR="00132DE7" w:rsidRPr="00E83A5A">
              <w:rPr>
                <w:rFonts w:eastAsia="Calibri"/>
              </w:rPr>
              <w:t xml:space="preserve">порядок </w:t>
            </w:r>
            <w:proofErr w:type="gramStart"/>
            <w:r w:rsidR="00132DE7" w:rsidRPr="00E83A5A">
              <w:rPr>
                <w:rFonts w:eastAsia="Calibri"/>
              </w:rPr>
              <w:t xml:space="preserve">обжалования правовых </w:t>
            </w:r>
            <w:r w:rsidR="00132DE7" w:rsidRPr="00E83A5A">
              <w:rPr>
                <w:rFonts w:eastAsia="Calibri"/>
              </w:rPr>
              <w:lastRenderedPageBreak/>
              <w:t xml:space="preserve">актов </w:t>
            </w:r>
            <w:r w:rsidR="00132DE7" w:rsidRPr="00E83A5A">
              <w:t>аппарата Совета депутатов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132DE7" w:rsidP="004F6DF1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iCs/>
                <w:lang w:eastAsia="en-US"/>
              </w:rPr>
              <w:lastRenderedPageBreak/>
              <w:t xml:space="preserve">в течение </w:t>
            </w:r>
            <w:r w:rsidRPr="00E83A5A">
              <w:rPr>
                <w:rFonts w:eastAsiaTheme="minorHAnsi"/>
                <w:i/>
                <w:iCs/>
                <w:lang w:eastAsia="en-US"/>
              </w:rPr>
              <w:t>5 рабочих дней</w:t>
            </w:r>
            <w:r w:rsidRPr="00E83A5A">
              <w:rPr>
                <w:rFonts w:eastAsiaTheme="minorHAnsi"/>
                <w:iCs/>
                <w:lang w:eastAsia="en-US"/>
              </w:rPr>
              <w:t xml:space="preserve"> со дня</w:t>
            </w:r>
            <w:r w:rsidRPr="00E83A5A">
              <w:rPr>
                <w:rFonts w:eastAsiaTheme="minorHAnsi"/>
              </w:rPr>
              <w:t xml:space="preserve"> издания правового акта, </w:t>
            </w:r>
            <w:r w:rsidR="00377D20"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56AC2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lastRenderedPageBreak/>
              <w:t>2.2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E83A5A" w:rsidRDefault="003618F8" w:rsidP="004F6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с</w:t>
            </w:r>
            <w:r w:rsidR="00377D20" w:rsidRPr="00E83A5A">
              <w:rPr>
                <w:rFonts w:eastAsiaTheme="minorHAnsi"/>
                <w:lang w:eastAsia="en-US"/>
              </w:rPr>
              <w:t xml:space="preserve">ведения о судебных постановлениях по делам о признании </w:t>
            </w:r>
            <w:proofErr w:type="gramStart"/>
            <w:r w:rsidR="00377D20" w:rsidRPr="00E83A5A">
              <w:rPr>
                <w:rFonts w:eastAsiaTheme="minorHAnsi"/>
                <w:lang w:eastAsia="en-US"/>
              </w:rPr>
              <w:t>недействующими</w:t>
            </w:r>
            <w:proofErr w:type="gramEnd"/>
            <w:r w:rsidR="00377D20" w:rsidRPr="00E83A5A">
              <w:rPr>
                <w:rFonts w:eastAsiaTheme="minorHAnsi"/>
                <w:lang w:eastAsia="en-US"/>
              </w:rPr>
              <w:t xml:space="preserve"> правовых актов </w:t>
            </w:r>
            <w:r w:rsidRPr="00E83A5A">
              <w:t>аппарата Совета депутатов</w:t>
            </w:r>
            <w:r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  <w:r w:rsidR="009851CA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9851CA" w:rsidP="004F6DF1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 xml:space="preserve">в течение 5 рабочих дней со дня поступления в </w:t>
            </w:r>
            <w:r w:rsidRPr="00E83A5A">
              <w:t xml:space="preserve">аппарат Совета депутатов </w:t>
            </w:r>
            <w:r w:rsidR="004F6DF1" w:rsidRPr="00E83A5A">
              <w:t xml:space="preserve"> </w:t>
            </w:r>
            <w:r w:rsidRPr="00E83A5A">
              <w:rPr>
                <w:rFonts w:eastAsiaTheme="minorHAnsi"/>
                <w:lang w:eastAsia="en-US"/>
              </w:rPr>
              <w:t>судебного постановления</w:t>
            </w:r>
          </w:p>
        </w:tc>
      </w:tr>
      <w:tr w:rsidR="00A42A73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E83A5A">
              <w:rPr>
                <w:rFonts w:eastAsiaTheme="minorHAnsi"/>
                <w:b/>
                <w:lang w:eastAsia="en-US"/>
              </w:rPr>
              <w:t xml:space="preserve">Информация о текущей деятельности </w:t>
            </w:r>
            <w:r w:rsidRPr="00E83A5A">
              <w:rPr>
                <w:b/>
              </w:rPr>
              <w:t>аппарата Совета:</w:t>
            </w:r>
          </w:p>
        </w:tc>
      </w:tr>
      <w:tr w:rsidR="005B4C29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E83A5A" w:rsidRDefault="001F44AA" w:rsidP="00913616">
            <w:pPr>
              <w:jc w:val="center"/>
            </w:pPr>
            <w:r w:rsidRPr="00E83A5A">
              <w:t>3.1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с</w:t>
            </w:r>
            <w:r w:rsidR="005B4C29" w:rsidRPr="00E83A5A">
              <w:rPr>
                <w:rFonts w:eastAsiaTheme="minorHAnsi"/>
              </w:rPr>
              <w:t xml:space="preserve">ведения об основных мероприятиях, проводимых </w:t>
            </w:r>
            <w:r w:rsidR="005B4C29" w:rsidRPr="00E83A5A">
              <w:t>аппаратом Совета депутатов,</w:t>
            </w:r>
            <w:r w:rsidR="00CE2A7F" w:rsidRPr="00E83A5A">
              <w:t xml:space="preserve"> и иная информация о повседневной деятельности аппарата Совета депутатов: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E83A5A" w:rsidRDefault="005B4C29" w:rsidP="00913616">
            <w:pPr>
              <w:rPr>
                <w:rFonts w:eastAsiaTheme="minorHAnsi"/>
              </w:rPr>
            </w:pPr>
          </w:p>
        </w:tc>
      </w:tr>
      <w:tr w:rsidR="00CE2A7F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F468D4" w:rsidP="00913616">
            <w:pPr>
              <w:jc w:val="center"/>
            </w:pPr>
            <w:r w:rsidRPr="00E83A5A"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анонсы предстоящих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F45FEB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дня, предшествующего мероприяти</w:t>
            </w:r>
            <w:r w:rsidR="00F45FEB" w:rsidRPr="00E83A5A">
              <w:rPr>
                <w:rFonts w:eastAsiaTheme="minorHAnsi"/>
              </w:rPr>
              <w:t>ю</w:t>
            </w:r>
          </w:p>
        </w:tc>
      </w:tr>
      <w:tr w:rsidR="00CE2A7F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F468D4" w:rsidP="00913616">
            <w:pPr>
              <w:jc w:val="center"/>
            </w:pPr>
            <w:r w:rsidRPr="00E83A5A">
              <w:t>3.1.2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t>сведения о результатах</w:t>
            </w:r>
            <w:r w:rsidRPr="00E83A5A">
              <w:rPr>
                <w:rFonts w:eastAsiaTheme="minorHAnsi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 со дня мероприятия</w:t>
            </w:r>
          </w:p>
        </w:tc>
      </w:tr>
      <w:tr w:rsidR="007C0741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1F44AA" w:rsidP="00913616">
            <w:pPr>
              <w:jc w:val="center"/>
            </w:pPr>
            <w:r w:rsidRPr="00E83A5A">
              <w:t>3.2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с</w:t>
            </w:r>
            <w:r w:rsidR="007C0741" w:rsidRPr="00E83A5A">
              <w:rPr>
                <w:rFonts w:eastAsiaTheme="minorHAnsi"/>
              </w:rPr>
              <w:t>ведения об официальных визитах, о рабочих поездках, служебных командировка</w:t>
            </w:r>
            <w:r w:rsidR="00313529" w:rsidRPr="00E83A5A">
              <w:rPr>
                <w:rFonts w:eastAsiaTheme="minorHAnsi"/>
              </w:rPr>
              <w:t>х</w:t>
            </w:r>
            <w:r w:rsidR="007C0741" w:rsidRPr="00E83A5A">
              <w:rPr>
                <w:rFonts w:eastAsiaTheme="minorHAnsi"/>
              </w:rPr>
              <w:t xml:space="preserve"> и других официальных мероприятиях </w:t>
            </w:r>
            <w:r w:rsidR="007C0741" w:rsidRPr="00E83A5A">
              <w:t>руководителя аппарата Совета депутатов</w:t>
            </w:r>
            <w:r w:rsidR="007C0741"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  <w:r w:rsidR="007C0741" w:rsidRPr="00E83A5A">
              <w:rPr>
                <w:rFonts w:eastAsia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913616">
            <w:pPr>
              <w:rPr>
                <w:rFonts w:eastAsiaTheme="minorHAnsi"/>
              </w:rPr>
            </w:pPr>
          </w:p>
        </w:tc>
      </w:tr>
      <w:tr w:rsidR="007C0741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F468D4" w:rsidP="00913616">
            <w:pPr>
              <w:jc w:val="center"/>
            </w:pPr>
            <w:r w:rsidRPr="00E83A5A"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913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анонсы 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дня, предшествующего началу официального мероприятия</w:t>
            </w:r>
          </w:p>
        </w:tc>
      </w:tr>
      <w:tr w:rsidR="007C0741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F468D4" w:rsidP="00913616">
            <w:pPr>
              <w:jc w:val="center"/>
            </w:pPr>
            <w:r w:rsidRPr="00E83A5A">
              <w:t>3.2.2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913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t xml:space="preserve">сведения об итогах </w:t>
            </w:r>
            <w:r w:rsidRPr="00E83A5A">
              <w:rPr>
                <w:rFonts w:eastAsiaTheme="minorHAnsi"/>
              </w:rPr>
              <w:t>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 со дня официального мероприятия</w:t>
            </w:r>
          </w:p>
        </w:tc>
      </w:tr>
      <w:tr w:rsidR="001F44A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3.3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3A5A">
              <w:rPr>
                <w:rFonts w:eastAsiaTheme="minorHAnsi"/>
                <w:lang w:eastAsia="en-US"/>
              </w:rPr>
              <w:t xml:space="preserve">тексты официальных выступлений и заявлений </w:t>
            </w:r>
            <w:r w:rsidRPr="00E83A5A">
              <w:t>руководителя аппарата Совета депутатов</w:t>
            </w:r>
            <w:r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</w:rPr>
              <w:t>в течение одного дня со дня официального выступления или заявления</w:t>
            </w:r>
          </w:p>
        </w:tc>
      </w:tr>
      <w:tr w:rsidR="001F44A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1F4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3.4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 xml:space="preserve">сведения о муниципальных услугах, предоставляемых </w:t>
            </w:r>
            <w:r w:rsidRPr="00E83A5A">
              <w:t>аппаратом Совета депутат</w:t>
            </w:r>
            <w:r w:rsidR="004F6DF1" w:rsidRPr="00E83A5A">
              <w:t>ов</w:t>
            </w:r>
            <w:r w:rsidRPr="00E83A5A">
              <w:rPr>
                <w:rFonts w:eastAsiaTheme="minorHAnsi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F468D4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3.5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A63EF3" w:rsidP="00913616">
            <w:pPr>
              <w:autoSpaceDE w:val="0"/>
              <w:autoSpaceDN w:val="0"/>
              <w:adjustRightInd w:val="0"/>
              <w:jc w:val="both"/>
              <w:outlineLvl w:val="0"/>
            </w:pPr>
            <w:r w:rsidRPr="00E83A5A">
              <w:t>и</w:t>
            </w:r>
            <w:r w:rsidR="001F44AA" w:rsidRPr="00E83A5A">
              <w:t>нформация о закупках товаров, работ, услуг для обеспечения муниципальных нужд</w:t>
            </w:r>
            <w:r w:rsidRPr="00E83A5A"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872354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F468D4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</w:t>
            </w:r>
            <w:r w:rsidR="005C7D5B" w:rsidRPr="00E83A5A"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D81972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информация</w:t>
            </w:r>
            <w:r w:rsidR="00A642F2" w:rsidRPr="00E83A5A">
              <w:rPr>
                <w:rFonts w:eastAsiaTheme="minorHAnsi"/>
                <w:lang w:eastAsia="en-US"/>
              </w:rPr>
              <w:t>, подлежащ</w:t>
            </w:r>
            <w:r w:rsidRPr="00E83A5A">
              <w:rPr>
                <w:rFonts w:eastAsiaTheme="minorHAnsi"/>
                <w:lang w:eastAsia="en-US"/>
              </w:rPr>
              <w:t>ая</w:t>
            </w:r>
            <w:r w:rsidR="00A642F2" w:rsidRPr="00E83A5A">
              <w:rPr>
                <w:rFonts w:eastAsiaTheme="minorHAnsi"/>
                <w:lang w:eastAsia="en-US"/>
              </w:rPr>
              <w:t xml:space="preserve"> доведени</w:t>
            </w:r>
            <w:r w:rsidRPr="00E83A5A">
              <w:rPr>
                <w:rFonts w:eastAsiaTheme="minorHAnsi"/>
                <w:lang w:eastAsia="en-US"/>
              </w:rPr>
              <w:t>ю</w:t>
            </w:r>
            <w:r w:rsidR="00A642F2" w:rsidRPr="00E83A5A">
              <w:rPr>
                <w:rFonts w:eastAsiaTheme="minorHAnsi"/>
                <w:lang w:eastAsia="en-US"/>
              </w:rPr>
              <w:t xml:space="preserve"> </w:t>
            </w:r>
            <w:r w:rsidRPr="00E83A5A">
              <w:t xml:space="preserve">аппаратом Совета депутатов </w:t>
            </w:r>
            <w:r w:rsidR="004F6DF1" w:rsidRPr="00E83A5A">
              <w:t xml:space="preserve"> </w:t>
            </w:r>
            <w:r w:rsidRPr="00E83A5A">
              <w:rPr>
                <w:rFonts w:eastAsiaTheme="minorHAnsi"/>
                <w:lang w:eastAsia="en-US"/>
              </w:rPr>
              <w:t xml:space="preserve"> </w:t>
            </w:r>
            <w:r w:rsidR="00A642F2" w:rsidRPr="00E83A5A">
              <w:rPr>
                <w:rFonts w:eastAsiaTheme="minorHAnsi"/>
                <w:lang w:eastAsia="en-US"/>
              </w:rPr>
              <w:t xml:space="preserve">до сведения граждан и организаций </w:t>
            </w:r>
            <w:r w:rsidRPr="00E83A5A">
              <w:rPr>
                <w:rFonts w:eastAsiaTheme="minorHAnsi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E96EDD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E83A5A" w:rsidRDefault="00F468D4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lastRenderedPageBreak/>
              <w:t>3.</w:t>
            </w:r>
            <w:r w:rsidR="005C7D5B" w:rsidRPr="00E83A5A"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E83A5A" w:rsidRDefault="00F468D4" w:rsidP="00E96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и</w:t>
            </w:r>
            <w:r w:rsidR="00E96EDD" w:rsidRPr="00E83A5A">
              <w:rPr>
                <w:rFonts w:eastAsiaTheme="minorHAnsi"/>
                <w:lang w:eastAsia="en-US"/>
              </w:rPr>
              <w:t xml:space="preserve">нформация о результатах проверок, проведенных </w:t>
            </w:r>
            <w:r w:rsidR="00E96EDD" w:rsidRPr="00E83A5A">
              <w:t>администрацией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E83A5A" w:rsidRDefault="00E96EDD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872354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F468D4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</w:t>
            </w:r>
            <w:r w:rsidR="005C7D5B" w:rsidRPr="00E83A5A"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F468D4" w:rsidP="004F6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и</w:t>
            </w:r>
            <w:r w:rsidR="00872354" w:rsidRPr="00E83A5A">
              <w:rPr>
                <w:rFonts w:eastAsiaTheme="minorHAnsi"/>
                <w:lang w:eastAsia="en-US"/>
              </w:rPr>
              <w:t xml:space="preserve">нформация о результатах проверок, проведенных в </w:t>
            </w:r>
            <w:r w:rsidR="00872354" w:rsidRPr="00E83A5A">
              <w:t>аппарате Совета депутатов</w:t>
            </w:r>
            <w:r w:rsidR="00872354"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72116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_Hlk516652740"/>
            <w:r>
              <w:rPr>
                <w:b/>
              </w:rPr>
              <w:t>4</w:t>
            </w:r>
            <w:r w:rsidR="00C27806" w:rsidRPr="00E83A5A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E83A5A" w:rsidRDefault="0072116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83A5A">
              <w:rPr>
                <w:rFonts w:eastAsiaTheme="minorHAnsi"/>
                <w:b/>
                <w:lang w:eastAsia="en-US"/>
              </w:rPr>
              <w:t xml:space="preserve">Ежегодный отчет </w:t>
            </w:r>
            <w:r w:rsidRPr="00E83A5A">
              <w:rPr>
                <w:b/>
              </w:rPr>
              <w:t xml:space="preserve">руководителя аппарата Совета депутатов </w:t>
            </w:r>
            <w:r w:rsidRPr="00E83A5A">
              <w:rPr>
                <w:rFonts w:eastAsiaTheme="minorHAnsi"/>
                <w:b/>
                <w:lang w:eastAsia="en-US"/>
              </w:rPr>
              <w:t>о его деятельности и деятельности аппар</w:t>
            </w:r>
            <w:bookmarkStart w:id="3" w:name="_GoBack"/>
            <w:bookmarkEnd w:id="3"/>
            <w:r w:rsidRPr="00E83A5A">
              <w:rPr>
                <w:rFonts w:eastAsiaTheme="minorHAnsi"/>
                <w:b/>
                <w:lang w:eastAsia="en-US"/>
              </w:rPr>
              <w:t xml:space="preserve">ата </w:t>
            </w:r>
            <w:r w:rsidRPr="00E83A5A">
              <w:rPr>
                <w:b/>
              </w:rPr>
              <w:t xml:space="preserve">Совета депутатов, в том числе </w:t>
            </w:r>
            <w:r w:rsidRPr="00E83A5A">
              <w:rPr>
                <w:rFonts w:eastAsiaTheme="minorHAnsi"/>
                <w:b/>
                <w:lang w:eastAsia="en-US"/>
              </w:rPr>
              <w:t xml:space="preserve">о решении вопросов, поставленных Советом депутатов </w:t>
            </w:r>
            <w:r w:rsidRPr="00E83A5A">
              <w:rPr>
                <w:rFonts w:eastAsia="Calibri"/>
                <w:b/>
                <w:lang w:eastAsia="en-US"/>
              </w:rPr>
              <w:t xml:space="preserve">муниципального округа </w:t>
            </w:r>
            <w:proofErr w:type="spellStart"/>
            <w:r w:rsidR="004F6DF1" w:rsidRPr="00E83A5A">
              <w:rPr>
                <w:rFonts w:eastAsia="Calibri"/>
                <w:b/>
                <w:lang w:eastAsia="en-US"/>
              </w:rPr>
              <w:t>Чертаново</w:t>
            </w:r>
            <w:proofErr w:type="spellEnd"/>
            <w:r w:rsidR="004F6DF1" w:rsidRPr="00E83A5A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4F6DF1" w:rsidRPr="00E83A5A">
              <w:rPr>
                <w:rFonts w:eastAsia="Calibri"/>
                <w:b/>
                <w:lang w:eastAsia="en-US"/>
              </w:rPr>
              <w:t>Центральное</w:t>
            </w:r>
            <w:proofErr w:type="gramEnd"/>
            <w:r w:rsidR="00F42D6B" w:rsidRPr="00E83A5A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E83A5A" w:rsidRDefault="00F42D6B" w:rsidP="004F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</w:rPr>
              <w:t xml:space="preserve">в течение 3 рабочих дней после дня заслушивания Советом депутатов </w:t>
            </w:r>
            <w:r w:rsidR="00A0602C" w:rsidRPr="00E83A5A">
              <w:rPr>
                <w:rFonts w:eastAsia="Calibri"/>
                <w:lang w:eastAsia="en-US"/>
              </w:rPr>
              <w:t>муниципального округа</w:t>
            </w:r>
            <w:r w:rsidR="00A0602C" w:rsidRPr="00E83A5A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="004F6DF1" w:rsidRPr="00E83A5A">
              <w:rPr>
                <w:rFonts w:eastAsia="Calibri"/>
                <w:lang w:eastAsia="en-US"/>
              </w:rPr>
              <w:t>Чертаново</w:t>
            </w:r>
            <w:proofErr w:type="spellEnd"/>
            <w:r w:rsidR="004F6DF1" w:rsidRPr="00E83A5A">
              <w:rPr>
                <w:rFonts w:eastAsia="Calibri"/>
                <w:lang w:eastAsia="en-US"/>
              </w:rPr>
              <w:t xml:space="preserve"> Центральное</w:t>
            </w:r>
            <w:r w:rsidR="004F6DF1" w:rsidRPr="00E83A5A">
              <w:rPr>
                <w:rFonts w:eastAsia="Calibri"/>
                <w:i/>
                <w:lang w:eastAsia="en-US"/>
              </w:rPr>
              <w:t xml:space="preserve"> </w:t>
            </w:r>
            <w:r w:rsidRPr="00E83A5A">
              <w:rPr>
                <w:rFonts w:eastAsiaTheme="minorHAnsi"/>
              </w:rPr>
              <w:t>отчета</w:t>
            </w:r>
          </w:p>
        </w:tc>
      </w:tr>
      <w:bookmarkEnd w:id="2"/>
      <w:tr w:rsidR="00A42A7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42A73" w:rsidRPr="00E83A5A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b/>
                <w:iCs/>
                <w:lang w:eastAsia="en-US"/>
              </w:rPr>
            </w:pPr>
            <w:r w:rsidRPr="00E83A5A">
              <w:rPr>
                <w:b/>
              </w:rPr>
              <w:t>Информация о кадровом обеспечении аппарата Совета депутатов</w:t>
            </w:r>
            <w:r w:rsidR="004F6DF1" w:rsidRPr="00E83A5A">
              <w:rPr>
                <w:b/>
              </w:rPr>
              <w:t>:</w:t>
            </w:r>
          </w:p>
        </w:tc>
      </w:tr>
      <w:tr w:rsidR="00414C70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E83A5A" w:rsidRDefault="00651692" w:rsidP="00913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E83A5A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913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 xml:space="preserve">в течение 5 рабочих дней после дня </w:t>
            </w:r>
            <w:r w:rsidR="000B7CC7" w:rsidRPr="00E83A5A">
              <w:rPr>
                <w:rFonts w:eastAsiaTheme="minorHAnsi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0B7CC7" w:rsidP="000B7CC7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в течение 5 рабочих дней после принятия решения:</w:t>
            </w:r>
          </w:p>
          <w:p w:rsidR="00B1720A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- о проведении конкурса на замещение вакантной должности;</w:t>
            </w:r>
          </w:p>
          <w:p w:rsidR="00B1720A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- по результатам конкурса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 xml:space="preserve">порядок </w:t>
            </w:r>
            <w:proofErr w:type="gramStart"/>
            <w:r w:rsidRPr="00E83A5A">
              <w:t xml:space="preserve">работы комиссии </w:t>
            </w:r>
            <w:r w:rsidR="004F6DF1" w:rsidRPr="00E83A5A">
              <w:t>аппарата Совета депутатов</w:t>
            </w:r>
            <w:proofErr w:type="gramEnd"/>
            <w:r w:rsidRPr="00E83A5A">
              <w:rPr>
                <w:i/>
              </w:rPr>
              <w:t xml:space="preserve"> </w:t>
            </w:r>
            <w:r w:rsidRPr="00E83A5A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872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jc w:val="both"/>
            </w:pPr>
            <w:r w:rsidRPr="00E83A5A">
              <w:t>сведения о доходах, расходах, об имуществе и обязательствах имущественного характера руководителя аппарата Совета депутатов, его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порядке и сроки, установленные Советом депутатов</w:t>
            </w:r>
            <w:r w:rsidR="00A0602C" w:rsidRPr="00E83A5A">
              <w:rPr>
                <w:rFonts w:eastAsia="Calibri"/>
                <w:i/>
                <w:lang w:eastAsia="en-US"/>
              </w:rPr>
              <w:t xml:space="preserve"> </w:t>
            </w:r>
            <w:r w:rsidR="00A0602C" w:rsidRPr="00E83A5A">
              <w:rPr>
                <w:rFonts w:eastAsia="Calibri"/>
                <w:lang w:eastAsia="en-US"/>
              </w:rPr>
              <w:t xml:space="preserve">муниципального округа </w:t>
            </w:r>
            <w:proofErr w:type="spellStart"/>
            <w:r w:rsidR="004F6DF1" w:rsidRPr="00E83A5A">
              <w:rPr>
                <w:rFonts w:eastAsia="Calibri"/>
                <w:lang w:eastAsia="en-US"/>
              </w:rPr>
              <w:t>Чертаново</w:t>
            </w:r>
            <w:proofErr w:type="spellEnd"/>
            <w:r w:rsidR="004F6DF1" w:rsidRPr="00E83A5A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4F6DF1" w:rsidRPr="00E83A5A">
              <w:rPr>
                <w:rFonts w:eastAsia="Calibri"/>
                <w:lang w:eastAsia="en-US"/>
              </w:rPr>
              <w:t>Центральное</w:t>
            </w:r>
            <w:proofErr w:type="gramEnd"/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872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27806" w:rsidRPr="00E83A5A">
              <w:t>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72116A">
            <w:pPr>
              <w:jc w:val="both"/>
            </w:pPr>
            <w:r w:rsidRPr="00E83A5A">
              <w:t xml:space="preserve">сведения о доходах, расходах, об имуществе и обязательствах имущественного характера </w:t>
            </w:r>
            <w:r w:rsidR="0072116A" w:rsidRPr="00E83A5A">
              <w:lastRenderedPageBreak/>
              <w:t>муниципальных служащих</w:t>
            </w:r>
            <w:r w:rsidRPr="00E83A5A">
              <w:t xml:space="preserve">, </w:t>
            </w:r>
            <w:r w:rsidR="0072116A" w:rsidRPr="00E83A5A">
              <w:t>их</w:t>
            </w:r>
            <w:r w:rsidRPr="00E83A5A">
              <w:t xml:space="preserve"> супруг (супруг</w:t>
            </w:r>
            <w:r w:rsidR="0072116A" w:rsidRPr="00E83A5A">
              <w:t>ов</w:t>
            </w:r>
            <w:r w:rsidRPr="00E83A5A"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A166B">
            <w:pPr>
              <w:autoSpaceDE w:val="0"/>
              <w:autoSpaceDN w:val="0"/>
              <w:adjustRightInd w:val="0"/>
              <w:ind w:left="133" w:right="142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lastRenderedPageBreak/>
              <w:t xml:space="preserve">в порядке и сроки, установленные </w:t>
            </w:r>
            <w:proofErr w:type="spellStart"/>
            <w:proofErr w:type="gramStart"/>
            <w:r w:rsidRPr="00E83A5A">
              <w:rPr>
                <w:rFonts w:eastAsiaTheme="minorHAnsi"/>
                <w:lang w:eastAsia="en-US"/>
              </w:rPr>
              <w:t>аппара</w:t>
            </w:r>
            <w:r w:rsidR="000A166B" w:rsidRPr="00E83A5A">
              <w:rPr>
                <w:rFonts w:eastAsiaTheme="minorHAnsi"/>
                <w:lang w:eastAsia="en-US"/>
              </w:rPr>
              <w:t>-</w:t>
            </w:r>
            <w:r w:rsidRPr="00E83A5A">
              <w:rPr>
                <w:rFonts w:eastAsiaTheme="minorHAnsi"/>
                <w:lang w:eastAsia="en-US"/>
              </w:rPr>
              <w:t>том</w:t>
            </w:r>
            <w:proofErr w:type="spellEnd"/>
            <w:proofErr w:type="gramEnd"/>
            <w:r w:rsidRPr="00E83A5A">
              <w:rPr>
                <w:rFonts w:eastAsiaTheme="minorHAnsi"/>
                <w:lang w:eastAsia="en-US"/>
              </w:rPr>
              <w:t xml:space="preserve"> </w:t>
            </w:r>
            <w:r w:rsidRPr="00E83A5A">
              <w:rPr>
                <w:rFonts w:eastAsiaTheme="minorHAnsi"/>
                <w:lang w:eastAsia="en-US"/>
              </w:rPr>
              <w:lastRenderedPageBreak/>
              <w:t>Совета депутатов</w:t>
            </w:r>
            <w:r w:rsidRPr="00E83A5A">
              <w:rPr>
                <w:rFonts w:eastAsiaTheme="minorHAnsi"/>
                <w:i/>
                <w:lang w:eastAsia="en-US"/>
              </w:rPr>
              <w:t xml:space="preserve"> </w:t>
            </w:r>
            <w:r w:rsidR="004F6DF1" w:rsidRPr="00E83A5A">
              <w:rPr>
                <w:rFonts w:eastAsiaTheme="minorHAnsi"/>
                <w:i/>
                <w:lang w:eastAsia="en-US"/>
              </w:rPr>
              <w:t xml:space="preserve"> </w:t>
            </w:r>
          </w:p>
        </w:tc>
      </w:tr>
      <w:tr w:rsidR="00A42A73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594526" w:rsidP="005945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A42A73" w:rsidRPr="00E83A5A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jc w:val="both"/>
              <w:rPr>
                <w:rFonts w:eastAsiaTheme="minorHAnsi"/>
                <w:b/>
              </w:rPr>
            </w:pPr>
            <w:r w:rsidRPr="00E83A5A">
              <w:rPr>
                <w:rFonts w:eastAsiaTheme="minorHAnsi"/>
                <w:b/>
              </w:rPr>
              <w:t xml:space="preserve">Сведения о работе с обращениями </w:t>
            </w:r>
            <w:r w:rsidRPr="00E83A5A">
              <w:rPr>
                <w:rFonts w:eastAsiaTheme="minorHAnsi"/>
                <w:b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E83A5A">
              <w:rPr>
                <w:b/>
              </w:rPr>
              <w:t>аппарат Совета депутатов</w:t>
            </w:r>
            <w:r w:rsidRPr="00E83A5A">
              <w:rPr>
                <w:b/>
                <w:i/>
              </w:rPr>
              <w:t xml:space="preserve"> </w:t>
            </w:r>
            <w:r w:rsidR="004F6DF1" w:rsidRPr="00E83A5A">
              <w:rPr>
                <w:b/>
                <w:i/>
              </w:rPr>
              <w:t xml:space="preserve"> </w:t>
            </w:r>
            <w:r w:rsidRPr="00E83A5A">
              <w:rPr>
                <w:b/>
                <w:i/>
              </w:rPr>
              <w:t xml:space="preserve"> </w:t>
            </w:r>
            <w:r w:rsidRPr="00E83A5A">
              <w:rPr>
                <w:rFonts w:eastAsiaTheme="minorHAnsi"/>
                <w:b/>
                <w:lang w:eastAsia="en-US"/>
              </w:rPr>
              <w:t>(далее – обращения):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594526">
            <w:pPr>
              <w:jc w:val="center"/>
            </w:pPr>
            <w:r>
              <w:t>6</w:t>
            </w:r>
            <w:r w:rsidR="00226658" w:rsidRPr="00E83A5A"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913616">
            <w:pPr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поддерживается в актуальном состоянии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913616">
            <w:pPr>
              <w:jc w:val="center"/>
            </w:pPr>
            <w:r>
              <w:t>6</w:t>
            </w:r>
            <w:r w:rsidR="00226658" w:rsidRPr="00E83A5A"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jc w:val="both"/>
              <w:rPr>
                <w:rFonts w:eastAsiaTheme="minorHAnsi"/>
              </w:rPr>
            </w:pPr>
            <w:r w:rsidRPr="00E83A5A">
              <w:t>описание порядка рассмотрения запросов на получение информации о деятельности аппарата Совета депутатов</w:t>
            </w:r>
            <w:r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поддерживается в актуальном состоянии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594526">
            <w:pPr>
              <w:jc w:val="center"/>
            </w:pPr>
            <w:r>
              <w:t>6</w:t>
            </w:r>
            <w:r w:rsidR="00226658" w:rsidRPr="00E83A5A"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jc w:val="both"/>
            </w:pPr>
            <w:r w:rsidRPr="00E83A5A">
              <w:t xml:space="preserve">порядок и время приема руководителем </w:t>
            </w:r>
            <w:r w:rsidRPr="00E83A5A">
              <w:rPr>
                <w:rFonts w:eastAsiaTheme="minorHAnsi"/>
                <w:lang w:eastAsia="en-US"/>
              </w:rPr>
              <w:t>аппарата Со</w:t>
            </w:r>
            <w:r w:rsidR="004F6DF1" w:rsidRPr="00E83A5A">
              <w:rPr>
                <w:rFonts w:eastAsiaTheme="minorHAnsi"/>
                <w:lang w:eastAsia="en-US"/>
              </w:rPr>
              <w:t xml:space="preserve">вета депутатов </w:t>
            </w:r>
            <w:r w:rsidRPr="00E83A5A"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 xml:space="preserve">поддерживается в актуальном состоянии 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594526">
            <w:pPr>
              <w:jc w:val="center"/>
            </w:pPr>
            <w:r>
              <w:t>6</w:t>
            </w:r>
            <w:r w:rsidR="00226658" w:rsidRPr="00E83A5A"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913616">
            <w:pPr>
              <w:jc w:val="both"/>
            </w:pPr>
            <w:r w:rsidRPr="00E83A5A">
              <w:rPr>
                <w:rFonts w:eastAsiaTheme="minorHAnsi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pPr>
              <w:rPr>
                <w:rFonts w:eastAsiaTheme="minorHAnsi"/>
              </w:rPr>
            </w:pPr>
            <w:r w:rsidRPr="00E83A5A">
              <w:t>ежеквартально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913616">
            <w:pPr>
              <w:jc w:val="center"/>
            </w:pPr>
            <w:r>
              <w:t>6</w:t>
            </w:r>
            <w:r w:rsidR="00226658" w:rsidRPr="00E83A5A"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5C7D5B">
            <w:pPr>
              <w:jc w:val="both"/>
              <w:rPr>
                <w:rFonts w:eastAsiaTheme="minorHAnsi"/>
              </w:rPr>
            </w:pPr>
            <w:proofErr w:type="gramStart"/>
            <w:r w:rsidRPr="00E83A5A">
              <w:rPr>
                <w:rFonts w:eastAsiaTheme="minorHAnsi"/>
                <w:lang w:eastAsia="en-US"/>
              </w:rPr>
              <w:t>фамилия, имя и отчество руководителя структурного подразделения или иного должностного лица аппарата Совета депутатов,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594526">
            <w:r w:rsidRPr="00E83A5A">
              <w:rPr>
                <w:rFonts w:eastAsiaTheme="minorHAnsi"/>
              </w:rPr>
              <w:t>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94526" w:rsidP="00594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27806" w:rsidRPr="00E83A5A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7938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A5A">
              <w:rPr>
                <w:b/>
              </w:rPr>
              <w:t xml:space="preserve">Иная информация, подлежащая </w:t>
            </w:r>
            <w:r w:rsidRPr="00E83A5A">
              <w:rPr>
                <w:rFonts w:eastAsiaTheme="minorHAnsi"/>
                <w:b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E83A5A">
              <w:rPr>
                <w:rFonts w:eastAsiaTheme="minorHAnsi"/>
                <w:b/>
                <w:lang w:eastAsia="en-US"/>
              </w:rPr>
              <w:t xml:space="preserve">нормативными </w:t>
            </w:r>
            <w:r w:rsidRPr="00E83A5A">
              <w:rPr>
                <w:rFonts w:eastAsiaTheme="minorHAnsi"/>
                <w:b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5C7D5B">
            <w:pPr>
              <w:autoSpaceDE w:val="0"/>
              <w:autoSpaceDN w:val="0"/>
              <w:adjustRightInd w:val="0"/>
              <w:ind w:left="133" w:right="142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 xml:space="preserve">в сроки, установленные </w:t>
            </w:r>
            <w:r w:rsidRPr="00E83A5A">
              <w:rPr>
                <w:rFonts w:eastAsiaTheme="minorHAnsi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E83A5A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4" w:name="Par233"/>
      <w:bookmarkStart w:id="5" w:name="Par260"/>
      <w:bookmarkStart w:id="6" w:name="Par264"/>
      <w:bookmarkStart w:id="7" w:name="Par268"/>
      <w:bookmarkStart w:id="8" w:name="Par282"/>
      <w:bookmarkStart w:id="9" w:name="Par286"/>
      <w:bookmarkStart w:id="10" w:name="Par300"/>
      <w:bookmarkStart w:id="11" w:name="Par312"/>
      <w:bookmarkStart w:id="12" w:name="Par314"/>
      <w:bookmarkStart w:id="13" w:name="Par326"/>
      <w:bookmarkStart w:id="14" w:name="Par33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C3C42" w:rsidRPr="00E83A5A" w:rsidSect="0011045D">
      <w:headerReference w:type="default" r:id="rId7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1B" w:rsidRDefault="0021541B" w:rsidP="00574D1C">
      <w:r>
        <w:separator/>
      </w:r>
    </w:p>
  </w:endnote>
  <w:endnote w:type="continuationSeparator" w:id="0">
    <w:p w:rsidR="0021541B" w:rsidRDefault="0021541B" w:rsidP="0057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1B" w:rsidRDefault="0021541B" w:rsidP="00574D1C">
      <w:r>
        <w:separator/>
      </w:r>
    </w:p>
  </w:footnote>
  <w:footnote w:type="continuationSeparator" w:id="0">
    <w:p w:rsidR="0021541B" w:rsidRDefault="0021541B" w:rsidP="0057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2223"/>
      <w:docPartObj>
        <w:docPartGallery w:val="Page Numbers (Top of Page)"/>
        <w:docPartUnique/>
      </w:docPartObj>
    </w:sdtPr>
    <w:sdtContent>
      <w:p w:rsidR="0021541B" w:rsidRDefault="00C5048D" w:rsidP="00E37259">
        <w:pPr>
          <w:pStyle w:val="a8"/>
          <w:jc w:val="center"/>
        </w:pPr>
        <w:fldSimple w:instr="PAGE   \* MERGEFORMAT">
          <w:r w:rsidR="007932E7">
            <w:rPr>
              <w:noProof/>
            </w:rPr>
            <w:t>2</w:t>
          </w:r>
        </w:fldSimple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1C"/>
    <w:rsid w:val="00005E57"/>
    <w:rsid w:val="0003366D"/>
    <w:rsid w:val="00033928"/>
    <w:rsid w:val="0005246B"/>
    <w:rsid w:val="00077AB3"/>
    <w:rsid w:val="000A166B"/>
    <w:rsid w:val="000B2693"/>
    <w:rsid w:val="000B7CC7"/>
    <w:rsid w:val="00100507"/>
    <w:rsid w:val="00105F10"/>
    <w:rsid w:val="0011045D"/>
    <w:rsid w:val="00132DE7"/>
    <w:rsid w:val="00133384"/>
    <w:rsid w:val="00142E07"/>
    <w:rsid w:val="0015032C"/>
    <w:rsid w:val="00151D43"/>
    <w:rsid w:val="001A294B"/>
    <w:rsid w:val="001B6F6C"/>
    <w:rsid w:val="001C1457"/>
    <w:rsid w:val="001F3695"/>
    <w:rsid w:val="001F44AA"/>
    <w:rsid w:val="00201161"/>
    <w:rsid w:val="00202191"/>
    <w:rsid w:val="0021541B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59C5"/>
    <w:rsid w:val="00337A0C"/>
    <w:rsid w:val="0035328D"/>
    <w:rsid w:val="0035545B"/>
    <w:rsid w:val="00355463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860B9"/>
    <w:rsid w:val="00494350"/>
    <w:rsid w:val="004D11CB"/>
    <w:rsid w:val="004E32DB"/>
    <w:rsid w:val="004E3664"/>
    <w:rsid w:val="004E41CC"/>
    <w:rsid w:val="004F47D4"/>
    <w:rsid w:val="004F6DF1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4526"/>
    <w:rsid w:val="0059614C"/>
    <w:rsid w:val="005B4C29"/>
    <w:rsid w:val="005C4943"/>
    <w:rsid w:val="005C7D5B"/>
    <w:rsid w:val="005D50DF"/>
    <w:rsid w:val="005E2EE1"/>
    <w:rsid w:val="005E6C0E"/>
    <w:rsid w:val="005F1EEE"/>
    <w:rsid w:val="00602934"/>
    <w:rsid w:val="00606BB4"/>
    <w:rsid w:val="00651692"/>
    <w:rsid w:val="006646CC"/>
    <w:rsid w:val="0067418C"/>
    <w:rsid w:val="00675336"/>
    <w:rsid w:val="00676503"/>
    <w:rsid w:val="00686F3B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2E7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D45F1"/>
    <w:rsid w:val="008D4EA7"/>
    <w:rsid w:val="008F0E67"/>
    <w:rsid w:val="008F3953"/>
    <w:rsid w:val="00913616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B3BB4"/>
    <w:rsid w:val="009C6ED7"/>
    <w:rsid w:val="009D2979"/>
    <w:rsid w:val="009D5378"/>
    <w:rsid w:val="009D7CF1"/>
    <w:rsid w:val="009F6F47"/>
    <w:rsid w:val="009F789A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5048D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76621"/>
    <w:rsid w:val="00E80423"/>
    <w:rsid w:val="00E83A5A"/>
    <w:rsid w:val="00E872D3"/>
    <w:rsid w:val="00E96EDD"/>
    <w:rsid w:val="00EB3446"/>
    <w:rsid w:val="00EB7426"/>
    <w:rsid w:val="00ED4B71"/>
    <w:rsid w:val="00F339DB"/>
    <w:rsid w:val="00F42D6B"/>
    <w:rsid w:val="00F45FEB"/>
    <w:rsid w:val="00F468D4"/>
    <w:rsid w:val="00F6705A"/>
    <w:rsid w:val="00FC1094"/>
    <w:rsid w:val="00FC4641"/>
    <w:rsid w:val="00FD691C"/>
    <w:rsid w:val="00FD6F25"/>
    <w:rsid w:val="00FE6779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3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4817-288F-4E6A-AD84-64CABC47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2019-06-19T08:08:00Z</cp:lastPrinted>
  <dcterms:created xsi:type="dcterms:W3CDTF">2019-06-19T08:00:00Z</dcterms:created>
  <dcterms:modified xsi:type="dcterms:W3CDTF">2019-06-19T08:28:00Z</dcterms:modified>
</cp:coreProperties>
</file>