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D" w:rsidRDefault="00124A7D">
      <w:pPr>
        <w:rPr>
          <w:b/>
          <w:sz w:val="24"/>
        </w:rPr>
      </w:pPr>
    </w:p>
    <w:p w:rsidR="005A643C" w:rsidRDefault="005A643C" w:rsidP="005A643C">
      <w:pPr>
        <w:jc w:val="center"/>
        <w:rPr>
          <w:b/>
          <w:szCs w:val="28"/>
        </w:rPr>
      </w:pPr>
      <w:r>
        <w:rPr>
          <w:b/>
          <w:szCs w:val="28"/>
        </w:rPr>
        <w:t>АППАРАТ СОВЕТА ДЕПУТАТОВ</w:t>
      </w:r>
    </w:p>
    <w:p w:rsidR="005A643C" w:rsidRDefault="005A643C" w:rsidP="005A643C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округа</w:t>
      </w:r>
    </w:p>
    <w:p w:rsidR="005A643C" w:rsidRDefault="005A643C" w:rsidP="005A643C">
      <w:pPr>
        <w:jc w:val="center"/>
        <w:rPr>
          <w:szCs w:val="28"/>
        </w:rPr>
      </w:pPr>
      <w:r>
        <w:rPr>
          <w:b/>
          <w:szCs w:val="28"/>
        </w:rPr>
        <w:t>ЧЕРТАНОВО ЦЕНТРАЛЬНОЕ</w:t>
      </w:r>
    </w:p>
    <w:p w:rsidR="005A643C" w:rsidRDefault="005A643C" w:rsidP="005A643C">
      <w:pPr>
        <w:rPr>
          <w:szCs w:val="28"/>
        </w:rPr>
      </w:pPr>
    </w:p>
    <w:p w:rsidR="005A643C" w:rsidRDefault="005A643C" w:rsidP="005A643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24A7D" w:rsidRDefault="00124A7D">
      <w:pPr>
        <w:pStyle w:val="1"/>
        <w:rPr>
          <w:color w:val="000000"/>
          <w:sz w:val="24"/>
        </w:rPr>
      </w:pPr>
    </w:p>
    <w:p w:rsidR="000F4075" w:rsidRPr="001D7A8D" w:rsidRDefault="004E46D4" w:rsidP="000F4075">
      <w:pPr>
        <w:rPr>
          <w:color w:val="auto"/>
        </w:rPr>
      </w:pPr>
      <w:r w:rsidRPr="00DD09DA">
        <w:rPr>
          <w:color w:val="auto"/>
        </w:rPr>
        <w:t>1</w:t>
      </w:r>
      <w:r w:rsidR="00C82340">
        <w:rPr>
          <w:color w:val="auto"/>
        </w:rPr>
        <w:t>8</w:t>
      </w:r>
      <w:r w:rsidR="005A643C">
        <w:rPr>
          <w:color w:val="auto"/>
        </w:rPr>
        <w:t xml:space="preserve"> сентября </w:t>
      </w:r>
      <w:r w:rsidR="000F4075" w:rsidRPr="00DD09DA">
        <w:rPr>
          <w:color w:val="auto"/>
        </w:rPr>
        <w:t>201</w:t>
      </w:r>
      <w:r w:rsidR="00723196" w:rsidRPr="00DD09DA">
        <w:rPr>
          <w:color w:val="auto"/>
        </w:rPr>
        <w:t>5</w:t>
      </w:r>
      <w:r w:rsidR="00311B93" w:rsidRPr="00DD09DA">
        <w:rPr>
          <w:color w:val="auto"/>
        </w:rPr>
        <w:t xml:space="preserve">  №02-01-05-</w:t>
      </w:r>
      <w:r w:rsidR="0061140A">
        <w:rPr>
          <w:color w:val="auto"/>
        </w:rPr>
        <w:t>4</w:t>
      </w:r>
      <w:r w:rsidR="00E77ECF" w:rsidRPr="00DD09DA">
        <w:rPr>
          <w:color w:val="auto"/>
        </w:rPr>
        <w:t>8</w:t>
      </w:r>
      <w:r w:rsidR="00311B93" w:rsidRPr="00DD09DA">
        <w:rPr>
          <w:color w:val="auto"/>
        </w:rPr>
        <w:t>/1</w:t>
      </w:r>
      <w:r w:rsidR="00BA2F74" w:rsidRPr="00DD09DA">
        <w:rPr>
          <w:color w:val="auto"/>
        </w:rPr>
        <w:t>5</w:t>
      </w:r>
    </w:p>
    <w:p w:rsidR="00115E03" w:rsidRPr="00115E03" w:rsidRDefault="00115E03" w:rsidP="00115E03"/>
    <w:p w:rsidR="00414A18" w:rsidRDefault="000C4CA9" w:rsidP="00CA137A">
      <w:pPr>
        <w:pStyle w:val="1"/>
        <w:ind w:right="4726"/>
        <w:jc w:val="both"/>
      </w:pPr>
      <w:r w:rsidRPr="00CA137A">
        <w:t xml:space="preserve">О внесении изменений </w:t>
      </w:r>
      <w:r w:rsidR="00CA137A" w:rsidRPr="00CA137A">
        <w:t>в постановл</w:t>
      </w:r>
      <w:r w:rsidR="00CA137A" w:rsidRPr="00CA137A">
        <w:t>е</w:t>
      </w:r>
      <w:r w:rsidR="00CA137A" w:rsidRPr="00CA137A">
        <w:t>ние аппарата Совета депутатов м</w:t>
      </w:r>
      <w:r w:rsidR="00CA137A" w:rsidRPr="00CA137A">
        <w:t>у</w:t>
      </w:r>
      <w:r w:rsidR="00CA137A" w:rsidRPr="00CA137A">
        <w:t>ниципального округа Чертаново Центральное от 22 декабря 2014 года №</w:t>
      </w:r>
      <w:r w:rsidR="0080631E">
        <w:t xml:space="preserve"> </w:t>
      </w:r>
      <w:r w:rsidR="00CA137A" w:rsidRPr="00CA137A">
        <w:t>02-01-05-72/14 «Об утверждении сводной бюджетной росписи бюджета муниципального округа Чертаново Центральное на 2015 и плановый п</w:t>
      </w:r>
      <w:r w:rsidR="00CA137A" w:rsidRPr="00CA137A">
        <w:t>е</w:t>
      </w:r>
      <w:r w:rsidR="00CA137A" w:rsidRPr="00CA137A">
        <w:t>риод 2016 и 2017 годов»</w:t>
      </w:r>
    </w:p>
    <w:p w:rsidR="0080631E" w:rsidRPr="0080631E" w:rsidRDefault="0080631E" w:rsidP="0080631E"/>
    <w:p w:rsidR="00C02311" w:rsidRPr="00C02311" w:rsidRDefault="00345C67" w:rsidP="00C02311">
      <w:pPr>
        <w:tabs>
          <w:tab w:val="left" w:pos="0"/>
        </w:tabs>
        <w:ind w:right="49"/>
        <w:jc w:val="both"/>
      </w:pPr>
      <w:r>
        <w:tab/>
        <w:t xml:space="preserve">В </w:t>
      </w:r>
      <w:r w:rsidR="00600E76">
        <w:t>соответствии с</w:t>
      </w:r>
      <w:r w:rsidR="0033671D">
        <w:t xml:space="preserve"> Бюджетны</w:t>
      </w:r>
      <w:r w:rsidR="00C02311">
        <w:t>м кодексом Российской Федерации и реш</w:t>
      </w:r>
      <w:r w:rsidR="00C02311">
        <w:t>е</w:t>
      </w:r>
      <w:r w:rsidR="00C02311">
        <w:t xml:space="preserve">нием </w:t>
      </w:r>
      <w:r w:rsidR="005C5620">
        <w:t xml:space="preserve">Совета депутатов </w:t>
      </w:r>
      <w:r w:rsidR="00C02311">
        <w:t xml:space="preserve">муниципального </w:t>
      </w:r>
      <w:r w:rsidR="005C5620">
        <w:t xml:space="preserve">округа </w:t>
      </w:r>
      <w:r w:rsidR="00C02311">
        <w:t xml:space="preserve">Чертаново Центральное </w:t>
      </w:r>
      <w:r w:rsidR="00C02311" w:rsidRPr="00C02311">
        <w:t xml:space="preserve">от </w:t>
      </w:r>
      <w:r w:rsidR="005C5620">
        <w:t>1</w:t>
      </w:r>
      <w:r w:rsidR="00AA1228">
        <w:t>8</w:t>
      </w:r>
      <w:r w:rsidR="003D1065">
        <w:t xml:space="preserve"> декабря </w:t>
      </w:r>
      <w:r w:rsidR="00C02311" w:rsidRPr="00C02311">
        <w:t>20</w:t>
      </w:r>
      <w:r w:rsidR="000D10A9">
        <w:t>1</w:t>
      </w:r>
      <w:r w:rsidR="00AA1228">
        <w:t>4</w:t>
      </w:r>
      <w:r w:rsidR="003D1065">
        <w:t xml:space="preserve"> года </w:t>
      </w:r>
      <w:r w:rsidR="00C02311" w:rsidRPr="00C02311">
        <w:t>№ 01-03-</w:t>
      </w:r>
      <w:r w:rsidR="00AA1228">
        <w:t>148</w:t>
      </w:r>
      <w:r w:rsidR="00C02311" w:rsidRPr="00C02311">
        <w:t>«О</w:t>
      </w:r>
      <w:r w:rsidR="000D10A9">
        <w:t xml:space="preserve"> </w:t>
      </w:r>
      <w:r w:rsidR="00C02311" w:rsidRPr="00C02311">
        <w:t>бюджет</w:t>
      </w:r>
      <w:r w:rsidR="000D10A9">
        <w:t>е</w:t>
      </w:r>
      <w:r w:rsidR="00C02311" w:rsidRPr="00C02311">
        <w:t xml:space="preserve"> муниципального о</w:t>
      </w:r>
      <w:r w:rsidR="005C5620">
        <w:t>круга</w:t>
      </w:r>
      <w:r w:rsidR="00C02311" w:rsidRPr="00C02311">
        <w:t xml:space="preserve"> Чертаново Центральное на 20</w:t>
      </w:r>
      <w:r w:rsidR="003D1065">
        <w:t>1</w:t>
      </w:r>
      <w:r w:rsidR="00AA1228">
        <w:t>5</w:t>
      </w:r>
      <w:r w:rsidR="003D1065">
        <w:t xml:space="preserve"> </w:t>
      </w:r>
      <w:r w:rsidR="00C02311" w:rsidRPr="00C02311">
        <w:t>год</w:t>
      </w:r>
      <w:r w:rsidR="00AA1228">
        <w:t xml:space="preserve"> и плановый период 2016 и 2017 годов</w:t>
      </w:r>
      <w:r w:rsidR="00C02311" w:rsidRPr="00C02311">
        <w:t>»</w:t>
      </w:r>
      <w:r w:rsidR="00C02311">
        <w:t xml:space="preserve"> постановляет:</w:t>
      </w:r>
    </w:p>
    <w:p w:rsidR="006244F4" w:rsidRDefault="00C20EC4" w:rsidP="00C02311">
      <w:pPr>
        <w:pStyle w:val="1"/>
        <w:ind w:right="49"/>
        <w:jc w:val="both"/>
        <w:rPr>
          <w:b w:val="0"/>
        </w:rPr>
      </w:pPr>
      <w:r w:rsidRPr="006244F4">
        <w:rPr>
          <w:b w:val="0"/>
        </w:rPr>
        <w:t xml:space="preserve">  </w:t>
      </w:r>
      <w:r w:rsidRPr="006244F4">
        <w:rPr>
          <w:b w:val="0"/>
        </w:rPr>
        <w:tab/>
        <w:t xml:space="preserve">1. </w:t>
      </w:r>
      <w:r w:rsidR="004F24AF">
        <w:rPr>
          <w:b w:val="0"/>
        </w:rPr>
        <w:t xml:space="preserve">Внести в постановление аппарата Совета депутатов муниципального округа Чертаново Центральное от 22 декабря 2014 года №02-01-05-72/14 «Об утверждении сводной бюджетной росписи бюджета муниципального округа Чертаново Центральное на 2015 и плановый период 2016 и 2017 годов» </w:t>
      </w:r>
      <w:r w:rsidR="000C4CA9">
        <w:rPr>
          <w:b w:val="0"/>
        </w:rPr>
        <w:t>сл</w:t>
      </w:r>
      <w:r w:rsidR="000C4CA9">
        <w:rPr>
          <w:b w:val="0"/>
        </w:rPr>
        <w:t>е</w:t>
      </w:r>
      <w:r w:rsidR="000C4CA9">
        <w:rPr>
          <w:b w:val="0"/>
        </w:rPr>
        <w:t xml:space="preserve">дующие </w:t>
      </w:r>
      <w:r w:rsidR="004F24AF">
        <w:rPr>
          <w:b w:val="0"/>
        </w:rPr>
        <w:t xml:space="preserve">изменения </w:t>
      </w:r>
      <w:r w:rsidR="00AA1228">
        <w:rPr>
          <w:b w:val="0"/>
        </w:rPr>
        <w:t xml:space="preserve"> </w:t>
      </w:r>
      <w:r w:rsidR="00D047D2">
        <w:rPr>
          <w:b w:val="0"/>
        </w:rPr>
        <w:t xml:space="preserve">согласно </w:t>
      </w:r>
      <w:r w:rsidR="00FC7A10">
        <w:rPr>
          <w:b w:val="0"/>
        </w:rPr>
        <w:t>приложени</w:t>
      </w:r>
      <w:r w:rsidR="00D047D2">
        <w:rPr>
          <w:b w:val="0"/>
        </w:rPr>
        <w:t>я</w:t>
      </w:r>
      <w:r w:rsidR="000110D5">
        <w:rPr>
          <w:b w:val="0"/>
        </w:rPr>
        <w:t>.</w:t>
      </w:r>
    </w:p>
    <w:p w:rsidR="00C02311" w:rsidRDefault="003D1065" w:rsidP="00C02311">
      <w:pPr>
        <w:ind w:firstLine="709"/>
        <w:jc w:val="both"/>
      </w:pPr>
      <w:r>
        <w:t>2</w:t>
      </w:r>
      <w:r w:rsidR="00C02311">
        <w:t xml:space="preserve">. </w:t>
      </w:r>
      <w:r w:rsidR="00C02311" w:rsidRPr="00D047D2">
        <w:rPr>
          <w:b/>
        </w:rPr>
        <w:t xml:space="preserve">Главному бухгалтеру – </w:t>
      </w:r>
      <w:r w:rsidR="0080631E">
        <w:rPr>
          <w:b/>
        </w:rPr>
        <w:t>начальнику отдела</w:t>
      </w:r>
      <w:r w:rsidR="00C02311" w:rsidRPr="00D047D2">
        <w:rPr>
          <w:b/>
        </w:rPr>
        <w:t xml:space="preserve"> </w:t>
      </w:r>
      <w:r w:rsidR="00AA1228">
        <w:rPr>
          <w:b/>
        </w:rPr>
        <w:t>Алексеевой А.Г.</w:t>
      </w:r>
      <w:r w:rsidR="00C02311">
        <w:t xml:space="preserve"> пре</w:t>
      </w:r>
      <w:r w:rsidR="00C02311">
        <w:t>д</w:t>
      </w:r>
      <w:r w:rsidR="00C02311">
        <w:t>ставить в Финансово-казначейское управление</w:t>
      </w:r>
      <w:r w:rsidR="004E46D4">
        <w:t xml:space="preserve"> </w:t>
      </w:r>
      <w:r w:rsidR="00C02311">
        <w:t xml:space="preserve"> Ю</w:t>
      </w:r>
      <w:r w:rsidR="004E46D4">
        <w:t>З</w:t>
      </w:r>
      <w:r w:rsidR="00C02311">
        <w:t xml:space="preserve">АО города Москвы </w:t>
      </w:r>
      <w:r w:rsidR="00C02311" w:rsidRPr="00C02311">
        <w:t>роспись доходов и расходов бюджета</w:t>
      </w:r>
      <w:r w:rsidR="00716409">
        <w:t xml:space="preserve"> в срок </w:t>
      </w:r>
      <w:r w:rsidR="00414A18">
        <w:t xml:space="preserve">до </w:t>
      </w:r>
      <w:r w:rsidR="004E46D4">
        <w:t>2</w:t>
      </w:r>
      <w:r w:rsidR="00C82340">
        <w:t>4</w:t>
      </w:r>
      <w:r w:rsidR="002A6CE4">
        <w:t xml:space="preserve"> </w:t>
      </w:r>
      <w:r w:rsidR="00C82340">
        <w:t>сентябр</w:t>
      </w:r>
      <w:r w:rsidR="008418E9">
        <w:t>я</w:t>
      </w:r>
      <w:r w:rsidR="00716409">
        <w:t xml:space="preserve"> 20</w:t>
      </w:r>
      <w:r w:rsidR="000D10A9">
        <w:t>1</w:t>
      </w:r>
      <w:r w:rsidR="00723196">
        <w:t>5</w:t>
      </w:r>
      <w:r w:rsidR="00716409">
        <w:t xml:space="preserve"> года.</w:t>
      </w:r>
    </w:p>
    <w:p w:rsidR="007F1269" w:rsidRPr="007F1269" w:rsidRDefault="007F1269" w:rsidP="007F1269">
      <w:pPr>
        <w:ind w:firstLine="720"/>
        <w:jc w:val="both"/>
        <w:rPr>
          <w:szCs w:val="28"/>
        </w:rPr>
      </w:pPr>
      <w:r w:rsidRPr="007F1269">
        <w:rPr>
          <w:szCs w:val="28"/>
        </w:rPr>
        <w:t xml:space="preserve">3. Опубликовать настоящее постановление аппарата Совета депутатов муниципального округа Чертаново Центральное в  бюллетене «Московский муниципальный вестник». </w:t>
      </w:r>
    </w:p>
    <w:p w:rsidR="00124A7D" w:rsidRDefault="007F1269" w:rsidP="000110D5">
      <w:pPr>
        <w:pStyle w:val="a3"/>
        <w:ind w:firstLine="720"/>
      </w:pPr>
      <w:r>
        <w:t>4</w:t>
      </w:r>
      <w:r w:rsidR="005E2B92">
        <w:t>.</w:t>
      </w:r>
      <w:r w:rsidR="006244F4">
        <w:t xml:space="preserve"> </w:t>
      </w:r>
      <w:r w:rsidR="00124A7D">
        <w:t>Контроль за вып</w:t>
      </w:r>
      <w:r w:rsidR="003660C7">
        <w:t>олнением настоящего постановления</w:t>
      </w:r>
      <w:r w:rsidR="00124A7D">
        <w:t xml:space="preserve"> </w:t>
      </w:r>
      <w:r w:rsidR="000D10A9">
        <w:t xml:space="preserve">возложить на </w:t>
      </w:r>
      <w:r w:rsidR="00C82340" w:rsidRPr="00C82340">
        <w:rPr>
          <w:b/>
        </w:rPr>
        <w:t>И.О.</w:t>
      </w:r>
      <w:r w:rsidR="00D047D2" w:rsidRPr="00D047D2">
        <w:rPr>
          <w:b/>
        </w:rPr>
        <w:t>Р</w:t>
      </w:r>
      <w:r w:rsidR="000D10A9" w:rsidRPr="00D047D2">
        <w:rPr>
          <w:b/>
        </w:rPr>
        <w:t xml:space="preserve">уководителя </w:t>
      </w:r>
      <w:r w:rsidR="005C5620">
        <w:rPr>
          <w:b/>
        </w:rPr>
        <w:t>аппарата Совета депутатов</w:t>
      </w:r>
      <w:r w:rsidR="000D10A9" w:rsidRPr="00D047D2">
        <w:rPr>
          <w:b/>
        </w:rPr>
        <w:t xml:space="preserve"> муниципального о</w:t>
      </w:r>
      <w:r w:rsidR="005C5620">
        <w:rPr>
          <w:b/>
        </w:rPr>
        <w:t>круга</w:t>
      </w:r>
      <w:r w:rsidR="000D10A9" w:rsidRPr="00D047D2">
        <w:rPr>
          <w:b/>
        </w:rPr>
        <w:t xml:space="preserve"> Чертаново Центральное </w:t>
      </w:r>
      <w:r w:rsidR="00C82340">
        <w:rPr>
          <w:b/>
        </w:rPr>
        <w:t>Фесенко И.Г.</w:t>
      </w:r>
    </w:p>
    <w:p w:rsidR="000110D5" w:rsidRDefault="000110D5" w:rsidP="008F1045">
      <w:pPr>
        <w:pStyle w:val="a4"/>
      </w:pPr>
    </w:p>
    <w:p w:rsidR="00C13B2A" w:rsidRDefault="00C13B2A" w:rsidP="008F1045">
      <w:pPr>
        <w:pStyle w:val="a4"/>
      </w:pPr>
    </w:p>
    <w:p w:rsidR="005C5620" w:rsidRDefault="00C82340" w:rsidP="005C5620">
      <w:pPr>
        <w:pStyle w:val="a4"/>
        <w:ind w:left="0"/>
        <w:jc w:val="left"/>
      </w:pPr>
      <w:r>
        <w:t xml:space="preserve">И.О. </w:t>
      </w:r>
      <w:r w:rsidR="002A6CE4">
        <w:t>Р</w:t>
      </w:r>
      <w:r w:rsidR="00F63661">
        <w:t>уководител</w:t>
      </w:r>
      <w:r>
        <w:t>я</w:t>
      </w:r>
      <w:r w:rsidR="00F63661">
        <w:t xml:space="preserve"> </w:t>
      </w:r>
      <w:r w:rsidR="005C5620">
        <w:t xml:space="preserve">аппарата </w:t>
      </w:r>
    </w:p>
    <w:p w:rsidR="000D10A9" w:rsidRDefault="005C5620" w:rsidP="005C5620">
      <w:pPr>
        <w:pStyle w:val="a4"/>
        <w:ind w:left="0"/>
        <w:jc w:val="left"/>
      </w:pPr>
      <w:r>
        <w:t xml:space="preserve">Совета депутатов </w:t>
      </w:r>
      <w:r w:rsidR="000D10A9" w:rsidRPr="00C02311">
        <w:t xml:space="preserve"> муниципального</w:t>
      </w:r>
    </w:p>
    <w:p w:rsidR="00C20EC4" w:rsidRDefault="000D10A9" w:rsidP="00F63661">
      <w:pPr>
        <w:pStyle w:val="a4"/>
        <w:ind w:left="0"/>
        <w:jc w:val="left"/>
      </w:pPr>
      <w:r w:rsidRPr="00C02311">
        <w:t>о</w:t>
      </w:r>
      <w:r w:rsidR="005C5620">
        <w:t>круга</w:t>
      </w:r>
      <w:r w:rsidRPr="00C02311">
        <w:t xml:space="preserve"> Чертаново Центральное</w:t>
      </w:r>
      <w:r w:rsidR="005C5620">
        <w:t xml:space="preserve">     </w:t>
      </w:r>
      <w:r>
        <w:tab/>
      </w:r>
      <w:r>
        <w:tab/>
      </w:r>
      <w:r>
        <w:tab/>
      </w:r>
      <w:r w:rsidR="00F63661">
        <w:tab/>
      </w:r>
      <w:r w:rsidR="00C82340">
        <w:t>И.Г.Фесенко</w:t>
      </w:r>
    </w:p>
    <w:p w:rsidR="004803AA" w:rsidRDefault="004803AA" w:rsidP="00F63661">
      <w:pPr>
        <w:pStyle w:val="a4"/>
        <w:ind w:left="0"/>
        <w:jc w:val="left"/>
      </w:pPr>
    </w:p>
    <w:p w:rsidR="005A643C" w:rsidRDefault="005A643C" w:rsidP="00F63661">
      <w:pPr>
        <w:pStyle w:val="a4"/>
        <w:ind w:left="0"/>
        <w:jc w:val="left"/>
      </w:pPr>
    </w:p>
    <w:tbl>
      <w:tblPr>
        <w:tblW w:w="11682" w:type="dxa"/>
        <w:tblInd w:w="-1026" w:type="dxa"/>
        <w:tblLayout w:type="fixed"/>
        <w:tblLook w:val="04A0"/>
      </w:tblPr>
      <w:tblGrid>
        <w:gridCol w:w="567"/>
        <w:gridCol w:w="657"/>
        <w:gridCol w:w="29"/>
        <w:gridCol w:w="481"/>
        <w:gridCol w:w="344"/>
        <w:gridCol w:w="70"/>
        <w:gridCol w:w="166"/>
        <w:gridCol w:w="236"/>
        <w:gridCol w:w="236"/>
        <w:gridCol w:w="117"/>
        <w:gridCol w:w="119"/>
        <w:gridCol w:w="236"/>
        <w:gridCol w:w="136"/>
        <w:gridCol w:w="251"/>
        <w:gridCol w:w="213"/>
        <w:gridCol w:w="256"/>
        <w:gridCol w:w="596"/>
        <w:gridCol w:w="99"/>
        <w:gridCol w:w="774"/>
        <w:gridCol w:w="1051"/>
        <w:gridCol w:w="669"/>
        <w:gridCol w:w="866"/>
        <w:gridCol w:w="282"/>
        <w:gridCol w:w="77"/>
        <w:gridCol w:w="358"/>
        <w:gridCol w:w="258"/>
        <w:gridCol w:w="44"/>
        <w:gridCol w:w="20"/>
        <w:gridCol w:w="102"/>
        <w:gridCol w:w="114"/>
        <w:gridCol w:w="25"/>
        <w:gridCol w:w="97"/>
        <w:gridCol w:w="114"/>
        <w:gridCol w:w="266"/>
        <w:gridCol w:w="256"/>
        <w:gridCol w:w="100"/>
        <w:gridCol w:w="127"/>
        <w:gridCol w:w="86"/>
        <w:gridCol w:w="245"/>
        <w:gridCol w:w="113"/>
        <w:gridCol w:w="503"/>
        <w:gridCol w:w="189"/>
        <w:gridCol w:w="137"/>
      </w:tblGrid>
      <w:tr w:rsidR="007C0A90" w:rsidRPr="00743F65" w:rsidTr="004803AA">
        <w:trPr>
          <w:gridAfter w:val="2"/>
          <w:wAfter w:w="3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1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743F65">
              <w:rPr>
                <w:rFonts w:ascii="Arial" w:hAnsi="Arial" w:cs="Arial"/>
                <w:color w:val="auto"/>
                <w:sz w:val="20"/>
              </w:rPr>
              <w:t>Приложение к постановлению аппарата</w:t>
            </w:r>
          </w:p>
        </w:tc>
      </w:tr>
      <w:tr w:rsidR="00743F65" w:rsidRPr="00743F65" w:rsidTr="004803AA">
        <w:trPr>
          <w:gridAfter w:val="7"/>
          <w:wAfter w:w="1400" w:type="dxa"/>
          <w:trHeight w:val="255"/>
        </w:trPr>
        <w:tc>
          <w:tcPr>
            <w:tcW w:w="8528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  <w:r w:rsidRPr="00743F65">
              <w:rPr>
                <w:rFonts w:ascii="Arial" w:hAnsi="Arial" w:cs="Arial"/>
                <w:color w:val="auto"/>
                <w:sz w:val="20"/>
              </w:rPr>
              <w:t>Совета депут</w:t>
            </w:r>
            <w:r w:rsidRPr="00743F65">
              <w:rPr>
                <w:rFonts w:ascii="Arial" w:hAnsi="Arial" w:cs="Arial"/>
                <w:color w:val="auto"/>
                <w:sz w:val="20"/>
              </w:rPr>
              <w:t>а</w:t>
            </w:r>
            <w:r w:rsidRPr="00743F65">
              <w:rPr>
                <w:rFonts w:ascii="Arial" w:hAnsi="Arial" w:cs="Arial"/>
                <w:color w:val="auto"/>
                <w:sz w:val="20"/>
              </w:rPr>
              <w:t>тов муниц</w:t>
            </w:r>
            <w:r w:rsidRPr="00743F65">
              <w:rPr>
                <w:rFonts w:ascii="Arial" w:hAnsi="Arial" w:cs="Arial"/>
                <w:color w:val="auto"/>
                <w:sz w:val="20"/>
              </w:rPr>
              <w:t>и</w:t>
            </w:r>
            <w:r w:rsidRPr="00743F65">
              <w:rPr>
                <w:rFonts w:ascii="Arial" w:hAnsi="Arial" w:cs="Arial"/>
                <w:color w:val="auto"/>
                <w:sz w:val="20"/>
              </w:rPr>
              <w:t>пального округа</w:t>
            </w:r>
          </w:p>
        </w:tc>
      </w:tr>
      <w:tr w:rsidR="00743F65" w:rsidRPr="00743F65" w:rsidTr="004803AA">
        <w:trPr>
          <w:gridAfter w:val="7"/>
          <w:wAfter w:w="1400" w:type="dxa"/>
          <w:trHeight w:val="255"/>
        </w:trPr>
        <w:tc>
          <w:tcPr>
            <w:tcW w:w="8528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  <w:r w:rsidRPr="00743F65">
              <w:rPr>
                <w:rFonts w:ascii="Arial" w:hAnsi="Arial" w:cs="Arial"/>
                <w:color w:val="auto"/>
                <w:sz w:val="20"/>
              </w:rPr>
              <w:t>Чертаново Це</w:t>
            </w:r>
            <w:r w:rsidRPr="00743F65">
              <w:rPr>
                <w:rFonts w:ascii="Arial" w:hAnsi="Arial" w:cs="Arial"/>
                <w:color w:val="auto"/>
                <w:sz w:val="20"/>
              </w:rPr>
              <w:t>н</w:t>
            </w:r>
            <w:r w:rsidRPr="00743F65">
              <w:rPr>
                <w:rFonts w:ascii="Arial" w:hAnsi="Arial" w:cs="Arial"/>
                <w:color w:val="auto"/>
                <w:sz w:val="20"/>
              </w:rPr>
              <w:t>тральное</w:t>
            </w:r>
          </w:p>
        </w:tc>
      </w:tr>
      <w:tr w:rsidR="00743F65" w:rsidRPr="00743F65" w:rsidTr="004803AA">
        <w:trPr>
          <w:gridAfter w:val="7"/>
          <w:wAfter w:w="1400" w:type="dxa"/>
          <w:trHeight w:val="255"/>
        </w:trPr>
        <w:tc>
          <w:tcPr>
            <w:tcW w:w="8528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  <w:r w:rsidRPr="00743F65">
              <w:rPr>
                <w:rFonts w:ascii="Arial" w:hAnsi="Arial" w:cs="Arial"/>
                <w:color w:val="auto"/>
                <w:sz w:val="20"/>
              </w:rPr>
              <w:t>от 18 сентября 2015 г. № 02-01-05-48/15</w:t>
            </w:r>
          </w:p>
        </w:tc>
      </w:tr>
      <w:tr w:rsidR="00743F65" w:rsidRPr="00743F65" w:rsidTr="004803AA">
        <w:trPr>
          <w:gridAfter w:val="3"/>
          <w:wAfter w:w="829" w:type="dxa"/>
          <w:trHeight w:val="255"/>
        </w:trPr>
        <w:tc>
          <w:tcPr>
            <w:tcW w:w="8528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43F65" w:rsidRPr="00743F65" w:rsidTr="004803AA">
        <w:trPr>
          <w:gridAfter w:val="7"/>
          <w:wAfter w:w="1400" w:type="dxa"/>
          <w:trHeight w:val="255"/>
        </w:trPr>
        <w:tc>
          <w:tcPr>
            <w:tcW w:w="8528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"</w:t>
            </w: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Утверждаю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"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43F65" w:rsidRPr="00743F65" w:rsidTr="004803AA">
        <w:trPr>
          <w:gridAfter w:val="7"/>
          <w:wAfter w:w="1400" w:type="dxa"/>
          <w:trHeight w:val="255"/>
        </w:trPr>
        <w:tc>
          <w:tcPr>
            <w:tcW w:w="8528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И.О.Руководителя аппарата Совета депутатов</w:t>
            </w:r>
          </w:p>
        </w:tc>
      </w:tr>
      <w:tr w:rsidR="00743F65" w:rsidRPr="00743F65" w:rsidTr="004803AA">
        <w:trPr>
          <w:gridAfter w:val="7"/>
          <w:wAfter w:w="1400" w:type="dxa"/>
          <w:trHeight w:val="525"/>
        </w:trPr>
        <w:tc>
          <w:tcPr>
            <w:tcW w:w="8528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  <w:u w:val="single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  <w:u w:val="single"/>
              </w:rPr>
              <w:t>Фесенко И.Г.</w:t>
            </w:r>
          </w:p>
        </w:tc>
      </w:tr>
      <w:tr w:rsidR="00743F65" w:rsidRPr="00743F65" w:rsidTr="004803AA">
        <w:trPr>
          <w:gridAfter w:val="3"/>
          <w:wAfter w:w="829" w:type="dxa"/>
          <w:trHeight w:val="270"/>
        </w:trPr>
        <w:tc>
          <w:tcPr>
            <w:tcW w:w="8528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(Ф.И.О.)</w:t>
            </w:r>
          </w:p>
        </w:tc>
      </w:tr>
      <w:tr w:rsidR="00743F65" w:rsidRPr="00743F65" w:rsidTr="004803AA">
        <w:trPr>
          <w:gridAfter w:val="7"/>
          <w:wAfter w:w="1400" w:type="dxa"/>
          <w:trHeight w:val="330"/>
        </w:trPr>
        <w:tc>
          <w:tcPr>
            <w:tcW w:w="8528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43F65" w:rsidRPr="00743F65" w:rsidTr="004803AA">
        <w:trPr>
          <w:gridAfter w:val="3"/>
          <w:wAfter w:w="829" w:type="dxa"/>
          <w:trHeight w:val="255"/>
        </w:trPr>
        <w:tc>
          <w:tcPr>
            <w:tcW w:w="8528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43F65" w:rsidRPr="00743F65" w:rsidTr="004803AA">
        <w:trPr>
          <w:gridAfter w:val="3"/>
          <w:wAfter w:w="829" w:type="dxa"/>
          <w:trHeight w:val="360"/>
        </w:trPr>
        <w:tc>
          <w:tcPr>
            <w:tcW w:w="8528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43F65" w:rsidRPr="00743F65" w:rsidTr="004803A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1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43F65" w:rsidRPr="00743F65" w:rsidTr="004803AA">
        <w:trPr>
          <w:gridAfter w:val="2"/>
          <w:wAfter w:w="32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6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бюджета муниципального округа Чертаново Центральное</w:t>
            </w:r>
          </w:p>
        </w:tc>
        <w:tc>
          <w:tcPr>
            <w:tcW w:w="1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43F65" w:rsidRPr="00743F65" w:rsidTr="004803AA">
        <w:trPr>
          <w:gridAfter w:val="2"/>
          <w:wAfter w:w="32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6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на 2015 -2017 годы</w:t>
            </w:r>
          </w:p>
        </w:tc>
        <w:tc>
          <w:tcPr>
            <w:tcW w:w="1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тыс.руб.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Главный а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д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м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стратор д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хода бюджета</w:t>
            </w:r>
          </w:p>
        </w:tc>
        <w:tc>
          <w:tcPr>
            <w:tcW w:w="42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Вид доходов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Подвид дох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дов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743F65">
              <w:rPr>
                <w:rFonts w:ascii="Arial Narrow" w:hAnsi="Arial Narrow" w:cs="Arial"/>
                <w:color w:val="auto"/>
                <w:sz w:val="16"/>
                <w:szCs w:val="16"/>
              </w:rPr>
              <w:t>Статья  (подстатья) классифик</w:t>
            </w:r>
            <w:r w:rsidRPr="00743F65">
              <w:rPr>
                <w:rFonts w:ascii="Arial Narrow" w:hAnsi="Arial Narrow" w:cs="Arial"/>
                <w:color w:val="auto"/>
                <w:sz w:val="16"/>
                <w:szCs w:val="16"/>
              </w:rPr>
              <w:t>а</w:t>
            </w:r>
            <w:r w:rsidRPr="00743F65">
              <w:rPr>
                <w:rFonts w:ascii="Arial Narrow" w:hAnsi="Arial Narrow" w:cs="Arial"/>
                <w:color w:val="auto"/>
                <w:sz w:val="16"/>
                <w:szCs w:val="16"/>
              </w:rPr>
              <w:t>ции опер</w:t>
            </w:r>
            <w:r w:rsidRPr="00743F65">
              <w:rPr>
                <w:rFonts w:ascii="Arial Narrow" w:hAnsi="Arial Narrow" w:cs="Arial"/>
                <w:color w:val="auto"/>
                <w:sz w:val="16"/>
                <w:szCs w:val="16"/>
              </w:rPr>
              <w:t>а</w:t>
            </w:r>
            <w:r w:rsidRPr="00743F65">
              <w:rPr>
                <w:rFonts w:ascii="Arial Narrow" w:hAnsi="Arial Narrow" w:cs="Arial"/>
                <w:color w:val="auto"/>
                <w:sz w:val="16"/>
                <w:szCs w:val="16"/>
              </w:rPr>
              <w:t>ций сектора государс</w:t>
            </w:r>
            <w:r w:rsidRPr="00743F65">
              <w:rPr>
                <w:rFonts w:ascii="Arial Narrow" w:hAnsi="Arial Narrow" w:cs="Arial"/>
                <w:color w:val="auto"/>
                <w:sz w:val="16"/>
                <w:szCs w:val="16"/>
              </w:rPr>
              <w:t>т</w:t>
            </w:r>
            <w:r w:rsidRPr="00743F65">
              <w:rPr>
                <w:rFonts w:ascii="Arial Narrow" w:hAnsi="Arial Narrow" w:cs="Arial"/>
                <w:color w:val="auto"/>
                <w:sz w:val="16"/>
                <w:szCs w:val="16"/>
              </w:rPr>
              <w:t>венного управления, относящихся к доходам бюджетов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гру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па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подгруппа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подстатья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элемент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1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2015 год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2016 год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2017 год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43F65" w:rsidRPr="00743F65" w:rsidTr="004803A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ИТОГО ДОХОДОВ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18 616,5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15 976,5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16 091,7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19 659,7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Налоги на пр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быль, доходы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15 976,5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110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Налог на доходы 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физических лиц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lastRenderedPageBreak/>
              <w:t>15 976,5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 xml:space="preserve">16 </w:t>
            </w: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lastRenderedPageBreak/>
              <w:t>091,7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lastRenderedPageBreak/>
              <w:t xml:space="preserve">19 </w:t>
            </w: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lastRenderedPageBreak/>
              <w:t>659,7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4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lastRenderedPageBreak/>
              <w:t>182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02010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Налог на доходы физических лиц с доходов, источн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ком которых явл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я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ется налоговый агент, за исключ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нием доходов, в отношении кот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рых исчисление и уплата налога осуществляются в соответствии со статьями 227,227` и 228 Налогового кодекса Росси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й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ской Федерации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15 376,5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15 487,5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19 051,2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182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02020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Налог на доходы физических лиц с доходов, получе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ных от осущест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в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ления деятельн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сти физическими лиц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ми,зарегистрированными в качестве индивидуальных предпринимат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лей,нотариусов,занимающихся час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т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ной практикой, адвок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тов,учредивших адвокатские каб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неты и </w:t>
            </w:r>
          </w:p>
        </w:tc>
        <w:tc>
          <w:tcPr>
            <w:tcW w:w="1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100,0</w:t>
            </w:r>
          </w:p>
        </w:tc>
        <w:tc>
          <w:tcPr>
            <w:tcW w:w="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100,7</w:t>
            </w:r>
          </w:p>
        </w:tc>
        <w:tc>
          <w:tcPr>
            <w:tcW w:w="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101,4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других лиц, зан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мающихся частной практикой в соо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т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ветствии со стат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ь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ей 227 Налогового кодекса РФ</w:t>
            </w:r>
          </w:p>
        </w:tc>
        <w:tc>
          <w:tcPr>
            <w:tcW w:w="11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02030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Налог на доходы физических лиц с дох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дов,полученных физическими л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цами в соотве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т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твии со статьей 228 налогового Кодекса РФ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500,0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503,5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507,1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Штрафы, сан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к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ции, возмещение ущерба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16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90000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140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поступл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ния от денежных взыск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ний(штрафов) и иных сумм в во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з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мещение ущерба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lastRenderedPageBreak/>
              <w:t>900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16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90030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140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поступл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ния от денежных взыск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ний(штрафов) и иных сумм в во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з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мещение уще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р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ба,зачисляемые в бюджеты внутр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городских муниц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пальных образ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ваний городов федерального значения Москвы и Санкт-Петербурга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Прочие ненал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говые доходы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17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05000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неналог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вые доходы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17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05030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неналог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вые доходы бю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д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жетов внутриг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родских муниц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пальных образ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ваний городов федерального значения Москвы и Санк-Петербурга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БЕЗВОЗМЕЗ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НЫЕ ПОСТУПЛ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Е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НИЯ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2 640,0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Безвозмездные поступления от других бюджетов бюджетной си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темы РФ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2 640,0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04999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151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межбю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д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жетные трансфе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р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ты, передаваемые бюджетам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2 640,0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04999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151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межбю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д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жетные трансфе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р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ты, передаваемые бюджетам внутр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городских муниц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пальных образ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ваний городов федерального значения Москвы и Санкт-петербурга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2 640,0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2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07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Прочие безво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мездные посту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</w:t>
            </w:r>
            <w:r w:rsidRPr="00743F65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ления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2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07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03000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65" w:rsidRPr="00743F65" w:rsidRDefault="00743F65" w:rsidP="00743F6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65" w:rsidRPr="00743F65" w:rsidRDefault="00743F65" w:rsidP="00743F65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безво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з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мездные посту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п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ления в бюджеты внутригородских муниципальных образований гор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743F65">
              <w:rPr>
                <w:rFonts w:ascii="Arial Narrow" w:hAnsi="Arial Narrow" w:cs="Arial"/>
                <w:color w:val="auto"/>
                <w:sz w:val="18"/>
                <w:szCs w:val="18"/>
              </w:rPr>
              <w:t>дов федерального значения Москвы и Санк-Петербурга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3F65" w:rsidRPr="00743F65" w:rsidRDefault="00743F65" w:rsidP="00743F65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743F65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Default="00DD6EB4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DD6EB4" w:rsidRDefault="00DD6EB4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DD6EB4" w:rsidRDefault="00DD6EB4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DD6EB4" w:rsidRDefault="00DD6EB4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DD6EB4" w:rsidRDefault="00DD6EB4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DD6EB4" w:rsidRPr="00743F65" w:rsidRDefault="00DD6EB4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43F65" w:rsidTr="004803A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5" w:rsidRPr="00743F65" w:rsidRDefault="00743F65" w:rsidP="00743F6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255"/>
        </w:trPr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color w:val="auto"/>
                <w:sz w:val="20"/>
              </w:rPr>
              <w:t>Главный распоряд</w:t>
            </w:r>
            <w:r w:rsidRPr="00DD6EB4">
              <w:rPr>
                <w:rFonts w:ascii="Arial Narrow" w:hAnsi="Arial Narrow" w:cs="Arial"/>
                <w:color w:val="auto"/>
                <w:sz w:val="20"/>
              </w:rPr>
              <w:t>и</w:t>
            </w:r>
            <w:r w:rsidRPr="00DD6EB4">
              <w:rPr>
                <w:rFonts w:ascii="Arial Narrow" w:hAnsi="Arial Narrow" w:cs="Arial"/>
                <w:color w:val="auto"/>
                <w:sz w:val="20"/>
              </w:rPr>
              <w:t>тель бю</w:t>
            </w:r>
            <w:r w:rsidRPr="00DD6EB4">
              <w:rPr>
                <w:rFonts w:ascii="Arial Narrow" w:hAnsi="Arial Narrow" w:cs="Arial"/>
                <w:color w:val="auto"/>
                <w:sz w:val="20"/>
              </w:rPr>
              <w:t>д</w:t>
            </w:r>
            <w:r w:rsidRPr="00DD6EB4">
              <w:rPr>
                <w:rFonts w:ascii="Arial Narrow" w:hAnsi="Arial Narrow" w:cs="Arial"/>
                <w:color w:val="auto"/>
                <w:sz w:val="20"/>
              </w:rPr>
              <w:t>жетных средств</w:t>
            </w:r>
          </w:p>
        </w:tc>
        <w:tc>
          <w:tcPr>
            <w:tcW w:w="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color w:val="auto"/>
                <w:sz w:val="20"/>
              </w:rPr>
              <w:t>Цел</w:t>
            </w:r>
            <w:r w:rsidRPr="00DD6EB4">
              <w:rPr>
                <w:rFonts w:ascii="Arial Narrow" w:hAnsi="Arial Narrow" w:cs="Arial"/>
                <w:color w:val="auto"/>
                <w:sz w:val="20"/>
              </w:rPr>
              <w:t>е</w:t>
            </w:r>
            <w:r w:rsidRPr="00DD6EB4">
              <w:rPr>
                <w:rFonts w:ascii="Arial Narrow" w:hAnsi="Arial Narrow" w:cs="Arial"/>
                <w:color w:val="auto"/>
                <w:sz w:val="20"/>
              </w:rPr>
              <w:t>вая статья</w:t>
            </w:r>
          </w:p>
        </w:tc>
        <w:tc>
          <w:tcPr>
            <w:tcW w:w="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color w:val="auto"/>
                <w:sz w:val="20"/>
              </w:rPr>
              <w:t>Вид расх</w:t>
            </w:r>
            <w:r w:rsidRPr="00DD6EB4">
              <w:rPr>
                <w:rFonts w:ascii="Arial Narrow" w:hAnsi="Arial Narrow" w:cs="Arial"/>
                <w:color w:val="auto"/>
                <w:sz w:val="20"/>
              </w:rPr>
              <w:t>о</w:t>
            </w:r>
            <w:r w:rsidRPr="00DD6EB4">
              <w:rPr>
                <w:rFonts w:ascii="Arial Narrow" w:hAnsi="Arial Narrow" w:cs="Arial"/>
                <w:color w:val="auto"/>
                <w:sz w:val="20"/>
              </w:rPr>
              <w:t>дов</w:t>
            </w:r>
          </w:p>
        </w:tc>
        <w:tc>
          <w:tcPr>
            <w:tcW w:w="1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DD6EB4">
              <w:rPr>
                <w:rFonts w:ascii="Arial Narrow" w:hAnsi="Arial Narrow" w:cs="Arial"/>
                <w:color w:val="auto"/>
                <w:sz w:val="16"/>
                <w:szCs w:val="16"/>
              </w:rPr>
              <w:t>Ст</w:t>
            </w:r>
            <w:r w:rsidRPr="00DD6EB4">
              <w:rPr>
                <w:rFonts w:ascii="Arial Narrow" w:hAnsi="Arial Narrow" w:cs="Arial"/>
                <w:color w:val="auto"/>
                <w:sz w:val="16"/>
                <w:szCs w:val="16"/>
              </w:rPr>
              <w:t>а</w:t>
            </w:r>
            <w:r w:rsidRPr="00DD6EB4">
              <w:rPr>
                <w:rFonts w:ascii="Arial Narrow" w:hAnsi="Arial Narrow" w:cs="Arial"/>
                <w:color w:val="auto"/>
                <w:sz w:val="16"/>
                <w:szCs w:val="16"/>
              </w:rPr>
              <w:t>тья(подстатья) классификации операций сектора государственного управления, относящая к расходам бюдж</w:t>
            </w:r>
            <w:r w:rsidRPr="00DD6EB4">
              <w:rPr>
                <w:rFonts w:ascii="Arial Narrow" w:hAnsi="Arial Narrow" w:cs="Arial"/>
                <w:color w:val="auto"/>
                <w:sz w:val="16"/>
                <w:szCs w:val="16"/>
              </w:rPr>
              <w:t>е</w:t>
            </w:r>
            <w:r w:rsidRPr="00DD6EB4">
              <w:rPr>
                <w:rFonts w:ascii="Arial Narrow" w:hAnsi="Arial Narrow" w:cs="Arial"/>
                <w:color w:val="auto"/>
                <w:sz w:val="16"/>
                <w:szCs w:val="16"/>
              </w:rPr>
              <w:t>та</w:t>
            </w:r>
          </w:p>
        </w:tc>
        <w:tc>
          <w:tcPr>
            <w:tcW w:w="34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color w:val="auto"/>
                <w:sz w:val="20"/>
              </w:rPr>
              <w:t>Наименование</w:t>
            </w:r>
          </w:p>
        </w:tc>
        <w:tc>
          <w:tcPr>
            <w:tcW w:w="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color w:val="auto"/>
                <w:sz w:val="20"/>
              </w:rPr>
              <w:t>2015 год</w:t>
            </w:r>
          </w:p>
        </w:tc>
        <w:tc>
          <w:tcPr>
            <w:tcW w:w="1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color w:val="auto"/>
                <w:sz w:val="20"/>
              </w:rPr>
              <w:t>2016 год</w:t>
            </w:r>
          </w:p>
        </w:tc>
        <w:tc>
          <w:tcPr>
            <w:tcW w:w="1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color w:val="auto"/>
                <w:sz w:val="20"/>
              </w:rPr>
              <w:t>2017 год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75"/>
        </w:trPr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3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19 414,6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15 689,4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18 676,7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105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дарственными(муниципальными) орган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жетными фондами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6 983,2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5 203,8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5 188,6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5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ственных(муниципальных) органов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6 983,2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5 203,8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5 188,6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органов и  взносы по обязательному социальному страхованию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5 781,0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4 148,0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5 781,0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4 148,0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5 781,0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4 148,0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4 500,4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3 197,6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3 182,4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1 280,6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965,6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965,6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49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органов,за исключением фонда оплаты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1 202,2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1 202,2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1 202,2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1 040,6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1 005,2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880,8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880,8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197,0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108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123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выплаты, за исключением фонда опл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ты труда государственных(муниципальных) органов,  лицам, привлекаемым согласно законодптельству для выполнения отдельных полномочий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8 784,2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12 474,9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8 784,2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12 474,9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8 784,2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12 474,9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8 172,1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7 579,5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10 581,9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7 562,1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7 252,7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6 688,6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239,0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1 040,0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1 108,0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1 108,1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109,4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124,8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309,2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412,3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410,9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5 923,6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5 321,4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4 743,2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610,0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326,8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3 893,3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7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612,1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1 892,9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1 893,0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432,7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432,8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612,1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5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320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7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321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Пособия,и компенсации и иные социал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ь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ные выплаты гражданам, кроме публи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ч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ных нормативных обязательств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260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262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Безвозмездные перечисления организ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циям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5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Перечисления другим бюджетам бю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жетной системы РФ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2 819,3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182,8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4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132,8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852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853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870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880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Специальные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2 640,0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2 640,0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2 640,0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Раздел/Подраздел   0100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13 607,6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11 273,2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14 839,7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0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высшего должностного лица субъекта РФ и муниципального обр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зования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 А 0101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109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дарственными(муниципальными) орган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жетными фондами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ственных(муниципальных) органов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2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органов и  взносы по обязательному социальному страхованию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2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органов,за исключением фонда оплаты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5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дляобе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7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7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35 Г 0111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 в сфере здравоохр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нения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108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дарственными(муниципальными) орган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жетными фондами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55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ственных(муниципальных) органов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органов,за исключением фонда оплаты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дляобе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9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81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законодател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ь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ных(представительных) органов госуда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ственной власти и представительных о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ганов муниципальных образований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2 858,4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 А 0102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Депутаты  Совета депутатов муниц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пального округа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108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дарственными(муниципальными) орган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жетными фондами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ственных(муниципальных) органов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108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123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выплаты, за исключением фонда опл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ты труда государственных(муниципальных) органов,  лицам, привлекаемым согласно законодптельству для выполнения отдельных полномочий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108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33 А 0401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Межбюджетные трансферты бюджетам муниципальных округов в целях повыш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е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880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Специальные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81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Правительства РФ, высших исполнительных органов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дарственной власти субъектов РФ, мес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ных администраций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10 169,9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10 769,3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10 769,3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 Б 0101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Руководитель  администрации/аппарата Совета депутатов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2 220,8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1 557,0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1 557,0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108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дарственными(муниципальными) орган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жетными фондами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2 108,1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5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ственных(муниципальных) органов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2 108,1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органов и  взносы по обязательному социальному страхованию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2 037,7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2 037,7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2 037,7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1 497,1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1 056,4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1 056,4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0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540,6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60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органов,за исключением фонда оплаты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4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28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108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 Б 0105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Обеспечение деятельности  админис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т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рации/аппарата Совета депутатов м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7 099,8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8 523,7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8 523,7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108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дарственными(муниципальными) орган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жетными фондами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4 025,8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3 071,7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3 056,5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5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ственных(муниципальных) органов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4 025,8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3 071,7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3 056,5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органов и  взносы по обязательному социальному страхованию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3 743,3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3 743,3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3 743,3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3 003,3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2 141,2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2 126,0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740,0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648,9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648,9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органов,за исключением фонда оплаты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282,5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282,5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282,5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7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282,5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3 074,0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3 074,0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7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3 074,0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2 461,9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3 559,1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3 574,2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2 261,9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3 458,4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3 473,5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239,0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1 040,0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1 108,0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1 108,1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109,4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124,8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309,2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412,3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410,9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623,4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1 527,1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1 528,1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200,0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100,7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100,7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28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612,1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1 892,9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1 893,0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432,7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432,8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340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612,1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852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35 Г 0111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 в сфере здравоохр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нения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849,3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688,6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108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дарственными(муниципальными) орган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жетными фондами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55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ственных(муниципальных) органов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органов,за исключением фонда оплаты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652,3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528,8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528,8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197,0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дляобе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07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Обеспечение проведения выборов и 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е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ферендумов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3 566,5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 А 0101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Проведение выборов депутатов Совета депутатов муниципальных округов гор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да Москвы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42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8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32 А 0100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Резервный фонд, предусмотренный орг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нами местного самоуправления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870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529,3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235,5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235,5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825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 Б 0104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Уплата членских взносов на осуществл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е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ние деятельности Совета муниципал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ь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ных образований города Москвы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853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 Б 0199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400,0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400,0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400,0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400,0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400,0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400,0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400,0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   0300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нительная деятельность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нительная деятельность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09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Защита населения и территории от чре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вычайных ситуаций природного и техн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генного характера, гражданская оборона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81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 Е 0114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Мероприятия по гражданской обор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не,предупреждение чрезвычайных ситу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ций, обеспечение пожарной безопастн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сти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8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нительная деятельность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81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 Е 0114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Мероприятия по гражданской обор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не,предупреждение чрезвычайных ситу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ций, обеспечение пожарной безопастн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сти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8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нительная деятельность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национальной безопасности и правоохранительной де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я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тельности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81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 Е 0114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Мероприятия по гражданской обор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не,предупреждение чрезвычайных ситу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ций, обеспечение пожарной безопастн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сти 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45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4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06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05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охраны окр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жающей среды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 Е 0199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Обеспечение иных мероприятий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07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07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 Е 0105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е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роприятия для населения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08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культуры, к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нематографии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3 829,1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2 558,1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2 559,6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 Е 0105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е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роприятия для населения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3 829,1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3 829,1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3 829,1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3 829,1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2 559,6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3 829,1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2 559,6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3 459,1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2 332,0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2 333,5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3 459,1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2 332,0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2 333,5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370,0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226,1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226,1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1000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827,9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830,4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830,4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 П 0109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Доплата к пенсиям муниципальным сл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жащим города Москвы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Безвозмездные перечисления организ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а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циям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Перечисления другим бюджетам бю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жетной системы РФ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Охрана семьи и детства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 Е 0105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е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роприятия для населения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45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06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 П 0118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Социальные гарантии муниципальным служащим,вышедшим на пенсию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300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5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320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7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321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Пособия,и компенсации и иные социал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ь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ные выплаты гражданам, кроме публи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ч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ных нормативных обязательств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260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262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1200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1 150,0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1 027,7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447,0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90,0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873,7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293,0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 Е 0103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90,0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873,7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293,0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293,0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293,0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853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40,0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             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Другие вопросы в области средств ма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</w:t>
            </w: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совой информации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154,0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 Е 0103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1 060,0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1 060,0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4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ных(муниципальных) нужд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1060,0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D6EB4">
              <w:rPr>
                <w:rFonts w:ascii="Arial" w:hAnsi="Arial" w:cs="Arial"/>
                <w:color w:val="auto"/>
                <w:sz w:val="20"/>
              </w:rPr>
              <w:t>1060,0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D6EB4">
              <w:rPr>
                <w:rFonts w:ascii="Arial" w:hAnsi="Arial" w:cs="Arial"/>
                <w:color w:val="auto"/>
                <w:sz w:val="20"/>
              </w:rPr>
              <w:t>154,0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D6EB4">
              <w:rPr>
                <w:rFonts w:ascii="Arial" w:hAnsi="Arial" w:cs="Arial"/>
                <w:color w:val="auto"/>
                <w:sz w:val="20"/>
              </w:rPr>
              <w:t>154,0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30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1 060,0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315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D6EB4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D6EB4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255"/>
        </w:trPr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D6EB4" w:rsidRPr="00DD6EB4" w:rsidTr="004803AA">
        <w:trPr>
          <w:gridBefore w:val="1"/>
          <w:gridAfter w:val="1"/>
          <w:wBefore w:w="567" w:type="dxa"/>
          <w:wAfter w:w="137" w:type="dxa"/>
          <w:trHeight w:val="570"/>
        </w:trPr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B4" w:rsidRPr="00DD6EB4" w:rsidRDefault="00DD6EB4" w:rsidP="00DD6EB4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C0A90" w:rsidTr="004803AA">
        <w:trPr>
          <w:gridBefore w:val="3"/>
          <w:gridAfter w:val="5"/>
          <w:wBefore w:w="1253" w:type="dxa"/>
          <w:wAfter w:w="1187" w:type="dxa"/>
          <w:trHeight w:val="255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417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5711D3" w:rsidRDefault="005711D3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Cs w:val="28"/>
              </w:rPr>
              <w:t>Источник финансирования дефицитов местных бюджетов на 2015   -  2017 годы</w:t>
            </w:r>
          </w:p>
        </w:tc>
      </w:tr>
      <w:tr w:rsidR="007C0A90" w:rsidRPr="007C0A90" w:rsidTr="004803AA">
        <w:trPr>
          <w:gridBefore w:val="3"/>
          <w:gridAfter w:val="5"/>
          <w:wBefore w:w="1253" w:type="dxa"/>
          <w:wAfter w:w="1187" w:type="dxa"/>
          <w:trHeight w:val="255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41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</w:tr>
      <w:tr w:rsidR="007C0A90" w:rsidRPr="007C0A90" w:rsidTr="004803AA">
        <w:trPr>
          <w:gridBefore w:val="3"/>
          <w:gridAfter w:val="5"/>
          <w:wBefore w:w="1253" w:type="dxa"/>
          <w:wAfter w:w="1187" w:type="dxa"/>
          <w:trHeight w:val="255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41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</w:tr>
      <w:tr w:rsidR="007C0A90" w:rsidRPr="007C0A90" w:rsidTr="004803AA">
        <w:trPr>
          <w:gridBefore w:val="3"/>
          <w:gridAfter w:val="5"/>
          <w:wBefore w:w="1253" w:type="dxa"/>
          <w:wAfter w:w="1187" w:type="dxa"/>
          <w:trHeight w:val="33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C0A90" w:rsidTr="004803AA">
        <w:trPr>
          <w:gridBefore w:val="3"/>
          <w:gridAfter w:val="5"/>
          <w:wBefore w:w="1253" w:type="dxa"/>
          <w:wAfter w:w="1187" w:type="dxa"/>
          <w:trHeight w:val="255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color w:val="auto"/>
                <w:sz w:val="20"/>
              </w:rPr>
              <w:t>тыс.руб.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C0A90" w:rsidRPr="007C0A90" w:rsidTr="004803AA">
        <w:trPr>
          <w:gridBefore w:val="3"/>
          <w:gridAfter w:val="5"/>
          <w:wBefore w:w="1253" w:type="dxa"/>
          <w:wAfter w:w="1187" w:type="dxa"/>
          <w:trHeight w:val="255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color w:val="auto"/>
                <w:sz w:val="20"/>
              </w:rPr>
              <w:t>Код ведо</w:t>
            </w:r>
            <w:r w:rsidRPr="007C0A90">
              <w:rPr>
                <w:rFonts w:ascii="Arial Narrow" w:hAnsi="Arial Narrow" w:cs="Arial"/>
                <w:color w:val="auto"/>
                <w:sz w:val="20"/>
              </w:rPr>
              <w:t>м</w:t>
            </w:r>
            <w:r w:rsidRPr="007C0A90">
              <w:rPr>
                <w:rFonts w:ascii="Arial Narrow" w:hAnsi="Arial Narrow" w:cs="Arial"/>
                <w:color w:val="auto"/>
                <w:sz w:val="20"/>
              </w:rPr>
              <w:t>ства</w:t>
            </w:r>
          </w:p>
        </w:tc>
        <w:tc>
          <w:tcPr>
            <w:tcW w:w="20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color w:val="auto"/>
                <w:sz w:val="20"/>
              </w:rPr>
              <w:t>Код группы, подгруппы, статьи и вида источн</w:t>
            </w:r>
            <w:r w:rsidRPr="007C0A90">
              <w:rPr>
                <w:rFonts w:ascii="Arial Narrow" w:hAnsi="Arial Narrow" w:cs="Arial"/>
                <w:color w:val="auto"/>
                <w:sz w:val="20"/>
              </w:rPr>
              <w:t>и</w:t>
            </w:r>
            <w:r w:rsidRPr="007C0A90">
              <w:rPr>
                <w:rFonts w:ascii="Arial Narrow" w:hAnsi="Arial Narrow" w:cs="Arial"/>
                <w:color w:val="auto"/>
                <w:sz w:val="20"/>
              </w:rPr>
              <w:t>ков</w:t>
            </w:r>
          </w:p>
        </w:tc>
        <w:tc>
          <w:tcPr>
            <w:tcW w:w="318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color w:val="auto"/>
                <w:sz w:val="20"/>
              </w:rPr>
              <w:t>Наименование показателей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</w:tr>
      <w:tr w:rsidR="007C0A90" w:rsidRPr="007C0A90" w:rsidTr="004803AA">
        <w:trPr>
          <w:gridBefore w:val="3"/>
          <w:gridAfter w:val="5"/>
          <w:wBefore w:w="1253" w:type="dxa"/>
          <w:wAfter w:w="1187" w:type="dxa"/>
          <w:trHeight w:val="555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0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18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color w:val="auto"/>
                <w:sz w:val="20"/>
              </w:rPr>
              <w:t>2015 год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color w:val="auto"/>
                <w:sz w:val="20"/>
              </w:rPr>
              <w:t>2016 год</w:t>
            </w:r>
          </w:p>
        </w:tc>
        <w:tc>
          <w:tcPr>
            <w:tcW w:w="10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color w:val="auto"/>
                <w:sz w:val="20"/>
              </w:rPr>
              <w:t>2017 год</w:t>
            </w:r>
          </w:p>
        </w:tc>
      </w:tr>
      <w:tr w:rsidR="007C0A90" w:rsidRPr="007C0A90" w:rsidTr="004803AA">
        <w:trPr>
          <w:gridBefore w:val="3"/>
          <w:gridAfter w:val="5"/>
          <w:wBefore w:w="1253" w:type="dxa"/>
          <w:wAfter w:w="1187" w:type="dxa"/>
          <w:trHeight w:val="510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Источники внутреннего финанс</w:t>
            </w: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и</w:t>
            </w: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рования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798,1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7C0A90" w:rsidRPr="007C0A90" w:rsidTr="004803AA">
        <w:trPr>
          <w:gridBefore w:val="3"/>
          <w:gridAfter w:val="5"/>
          <w:wBefore w:w="1253" w:type="dxa"/>
          <w:wAfter w:w="1187" w:type="dxa"/>
          <w:trHeight w:val="765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798,1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7C0A90" w:rsidRPr="007C0A90" w:rsidTr="004803AA">
        <w:trPr>
          <w:gridBefore w:val="3"/>
          <w:gridAfter w:val="5"/>
          <w:wBefore w:w="1253" w:type="dxa"/>
          <w:wAfter w:w="1187" w:type="dxa"/>
          <w:trHeight w:val="765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610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Уменьшение прочих остатков д</w:t>
            </w: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е</w:t>
            </w: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нежных средств бюджетов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798,1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7C0A90" w:rsidRPr="007C0A90" w:rsidTr="004803AA">
        <w:trPr>
          <w:gridBefore w:val="3"/>
          <w:gridAfter w:val="5"/>
          <w:wBefore w:w="1253" w:type="dxa"/>
          <w:wAfter w:w="1187" w:type="dxa"/>
          <w:trHeight w:val="1605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90" w:rsidRPr="007C0A90" w:rsidRDefault="007C0A90" w:rsidP="007C0A9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610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90" w:rsidRPr="007C0A90" w:rsidRDefault="007C0A90" w:rsidP="007C0A90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Уменьшение прочих остатков д</w:t>
            </w: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е</w:t>
            </w: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нежных средств бюджетов внутр</w:t>
            </w: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и</w:t>
            </w: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городских муниципальных образ</w:t>
            </w: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о</w:t>
            </w:r>
            <w:r w:rsidRPr="007C0A90">
              <w:rPr>
                <w:rFonts w:ascii="Arial Narrow" w:hAnsi="Arial Narrow" w:cs="Arial"/>
                <w:b/>
                <w:bCs/>
                <w:color w:val="auto"/>
                <w:sz w:val="20"/>
              </w:rPr>
              <w:t>ваний города Москвы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C0A90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798,1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C0A90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A90" w:rsidRPr="007C0A90" w:rsidRDefault="007C0A90" w:rsidP="007C0A9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C0A90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</w:tbl>
    <w:p w:rsidR="00716409" w:rsidRPr="00860FE4" w:rsidRDefault="00716409" w:rsidP="00F60B37">
      <w:pPr>
        <w:ind w:right="-1"/>
        <w:jc w:val="both"/>
      </w:pPr>
    </w:p>
    <w:sectPr w:rsidR="00716409" w:rsidRPr="00860FE4" w:rsidSect="0080631E">
      <w:pgSz w:w="12240" w:h="15840"/>
      <w:pgMar w:top="1134" w:right="96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0EC4"/>
    <w:rsid w:val="000110D5"/>
    <w:rsid w:val="000462E6"/>
    <w:rsid w:val="000C4CA9"/>
    <w:rsid w:val="000D10A9"/>
    <w:rsid w:val="000F4075"/>
    <w:rsid w:val="00115E03"/>
    <w:rsid w:val="00124A7D"/>
    <w:rsid w:val="00195BA0"/>
    <w:rsid w:val="001E2E66"/>
    <w:rsid w:val="001E7FC3"/>
    <w:rsid w:val="001F28D8"/>
    <w:rsid w:val="001F387E"/>
    <w:rsid w:val="002419C2"/>
    <w:rsid w:val="00281391"/>
    <w:rsid w:val="00295EFD"/>
    <w:rsid w:val="002A6CE4"/>
    <w:rsid w:val="002C39E0"/>
    <w:rsid w:val="00302622"/>
    <w:rsid w:val="00311B93"/>
    <w:rsid w:val="00323327"/>
    <w:rsid w:val="00330346"/>
    <w:rsid w:val="0033671D"/>
    <w:rsid w:val="00345C67"/>
    <w:rsid w:val="003660C7"/>
    <w:rsid w:val="003736AF"/>
    <w:rsid w:val="003B3711"/>
    <w:rsid w:val="003D1065"/>
    <w:rsid w:val="003D7D6D"/>
    <w:rsid w:val="003E73A1"/>
    <w:rsid w:val="00414A18"/>
    <w:rsid w:val="00474382"/>
    <w:rsid w:val="004803AA"/>
    <w:rsid w:val="004E46D4"/>
    <w:rsid w:val="004E62FE"/>
    <w:rsid w:val="004E7640"/>
    <w:rsid w:val="004F24AF"/>
    <w:rsid w:val="00503012"/>
    <w:rsid w:val="00536B60"/>
    <w:rsid w:val="005711D3"/>
    <w:rsid w:val="005841D3"/>
    <w:rsid w:val="00595AF3"/>
    <w:rsid w:val="005A19E4"/>
    <w:rsid w:val="005A643C"/>
    <w:rsid w:val="005C0732"/>
    <w:rsid w:val="005C5620"/>
    <w:rsid w:val="005E2B92"/>
    <w:rsid w:val="005E71EE"/>
    <w:rsid w:val="005F19C3"/>
    <w:rsid w:val="005F4873"/>
    <w:rsid w:val="00600E76"/>
    <w:rsid w:val="00603E11"/>
    <w:rsid w:val="00606CEB"/>
    <w:rsid w:val="0061140A"/>
    <w:rsid w:val="006121E8"/>
    <w:rsid w:val="006244F4"/>
    <w:rsid w:val="006836EE"/>
    <w:rsid w:val="00690BF2"/>
    <w:rsid w:val="006E34CE"/>
    <w:rsid w:val="00716409"/>
    <w:rsid w:val="00722044"/>
    <w:rsid w:val="00723196"/>
    <w:rsid w:val="007236D1"/>
    <w:rsid w:val="0072616E"/>
    <w:rsid w:val="00743F65"/>
    <w:rsid w:val="00782D7F"/>
    <w:rsid w:val="007C0A90"/>
    <w:rsid w:val="007D19CA"/>
    <w:rsid w:val="007D68B4"/>
    <w:rsid w:val="007F1269"/>
    <w:rsid w:val="0080631E"/>
    <w:rsid w:val="008161F5"/>
    <w:rsid w:val="008231AF"/>
    <w:rsid w:val="008344F4"/>
    <w:rsid w:val="008418E9"/>
    <w:rsid w:val="00842013"/>
    <w:rsid w:val="00856EDE"/>
    <w:rsid w:val="008600F9"/>
    <w:rsid w:val="00860FE4"/>
    <w:rsid w:val="008B41D7"/>
    <w:rsid w:val="008C643C"/>
    <w:rsid w:val="008F1045"/>
    <w:rsid w:val="00944B21"/>
    <w:rsid w:val="009872AD"/>
    <w:rsid w:val="00995163"/>
    <w:rsid w:val="009B6F8B"/>
    <w:rsid w:val="009F2BBC"/>
    <w:rsid w:val="00A170A3"/>
    <w:rsid w:val="00A80BE7"/>
    <w:rsid w:val="00AA1228"/>
    <w:rsid w:val="00AA503B"/>
    <w:rsid w:val="00AB67D2"/>
    <w:rsid w:val="00B05982"/>
    <w:rsid w:val="00B207D7"/>
    <w:rsid w:val="00B2186E"/>
    <w:rsid w:val="00B220C8"/>
    <w:rsid w:val="00B368B8"/>
    <w:rsid w:val="00B50134"/>
    <w:rsid w:val="00B629B4"/>
    <w:rsid w:val="00B66183"/>
    <w:rsid w:val="00BA2F74"/>
    <w:rsid w:val="00BC5862"/>
    <w:rsid w:val="00BF37D8"/>
    <w:rsid w:val="00C02311"/>
    <w:rsid w:val="00C13B2A"/>
    <w:rsid w:val="00C20EC4"/>
    <w:rsid w:val="00C24A28"/>
    <w:rsid w:val="00C26329"/>
    <w:rsid w:val="00C82340"/>
    <w:rsid w:val="00CA137A"/>
    <w:rsid w:val="00CA2BE7"/>
    <w:rsid w:val="00CC6590"/>
    <w:rsid w:val="00CE36B6"/>
    <w:rsid w:val="00CE6F60"/>
    <w:rsid w:val="00CF0890"/>
    <w:rsid w:val="00CF231E"/>
    <w:rsid w:val="00D047D2"/>
    <w:rsid w:val="00D21485"/>
    <w:rsid w:val="00D42B76"/>
    <w:rsid w:val="00D437D4"/>
    <w:rsid w:val="00D90EFD"/>
    <w:rsid w:val="00DA2660"/>
    <w:rsid w:val="00DB2093"/>
    <w:rsid w:val="00DB341D"/>
    <w:rsid w:val="00DC0506"/>
    <w:rsid w:val="00DD09DA"/>
    <w:rsid w:val="00DD6EB4"/>
    <w:rsid w:val="00E23458"/>
    <w:rsid w:val="00E30678"/>
    <w:rsid w:val="00E46440"/>
    <w:rsid w:val="00E5099B"/>
    <w:rsid w:val="00E53517"/>
    <w:rsid w:val="00E73F0C"/>
    <w:rsid w:val="00E77ECF"/>
    <w:rsid w:val="00E97038"/>
    <w:rsid w:val="00F15400"/>
    <w:rsid w:val="00F60B37"/>
    <w:rsid w:val="00F63661"/>
    <w:rsid w:val="00F71947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2FE"/>
    <w:rPr>
      <w:color w:val="000000"/>
      <w:sz w:val="28"/>
    </w:rPr>
  </w:style>
  <w:style w:type="paragraph" w:styleId="1">
    <w:name w:val="heading 1"/>
    <w:basedOn w:val="a"/>
    <w:next w:val="a"/>
    <w:qFormat/>
    <w:rsid w:val="004E62FE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4E62FE"/>
    <w:pPr>
      <w:keepNext/>
      <w:ind w:left="-142" w:right="-1"/>
      <w:jc w:val="both"/>
      <w:outlineLvl w:val="1"/>
    </w:pPr>
    <w:rPr>
      <w:b/>
      <w:color w:val="auto"/>
    </w:rPr>
  </w:style>
  <w:style w:type="paragraph" w:styleId="3">
    <w:name w:val="heading 3"/>
    <w:basedOn w:val="a"/>
    <w:next w:val="a"/>
    <w:qFormat/>
    <w:rsid w:val="004E62FE"/>
    <w:pPr>
      <w:keepNext/>
      <w:tabs>
        <w:tab w:val="left" w:pos="4536"/>
      </w:tabs>
      <w:ind w:right="-1"/>
      <w:jc w:val="both"/>
      <w:outlineLvl w:val="2"/>
    </w:pPr>
    <w:rPr>
      <w:color w:val="auto"/>
    </w:rPr>
  </w:style>
  <w:style w:type="paragraph" w:styleId="4">
    <w:name w:val="heading 4"/>
    <w:basedOn w:val="a"/>
    <w:next w:val="a"/>
    <w:qFormat/>
    <w:rsid w:val="004E62FE"/>
    <w:pPr>
      <w:keepNext/>
      <w:ind w:right="-1"/>
      <w:jc w:val="both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4E62FE"/>
    <w:pPr>
      <w:keepNext/>
      <w:ind w:left="-426" w:right="425"/>
      <w:jc w:val="right"/>
      <w:outlineLvl w:val="4"/>
    </w:pPr>
    <w:rPr>
      <w:color w:val="auto"/>
    </w:rPr>
  </w:style>
  <w:style w:type="paragraph" w:styleId="6">
    <w:name w:val="heading 6"/>
    <w:basedOn w:val="a"/>
    <w:next w:val="a"/>
    <w:qFormat/>
    <w:rsid w:val="001E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62FE"/>
    <w:pPr>
      <w:ind w:right="-1"/>
      <w:jc w:val="both"/>
    </w:pPr>
    <w:rPr>
      <w:color w:val="auto"/>
    </w:rPr>
  </w:style>
  <w:style w:type="paragraph" w:styleId="a4">
    <w:name w:val="Block Text"/>
    <w:basedOn w:val="a"/>
    <w:rsid w:val="004E62FE"/>
    <w:pPr>
      <w:ind w:left="-426" w:right="425"/>
      <w:jc w:val="right"/>
    </w:pPr>
    <w:rPr>
      <w:b/>
      <w:color w:val="auto"/>
    </w:rPr>
  </w:style>
  <w:style w:type="paragraph" w:styleId="20">
    <w:name w:val="Body Text 2"/>
    <w:basedOn w:val="a"/>
    <w:rsid w:val="001E2E66"/>
    <w:pPr>
      <w:spacing w:after="120" w:line="480" w:lineRule="auto"/>
    </w:pPr>
  </w:style>
  <w:style w:type="paragraph" w:styleId="30">
    <w:name w:val="Body Text 3"/>
    <w:basedOn w:val="a"/>
    <w:rsid w:val="001E2E66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BC58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60B37"/>
  </w:style>
  <w:style w:type="character" w:styleId="a7">
    <w:name w:val="Hyperlink"/>
    <w:basedOn w:val="a0"/>
    <w:uiPriority w:val="99"/>
    <w:unhideWhenUsed/>
    <w:rsid w:val="00DD6EB4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D6EB4"/>
    <w:rPr>
      <w:color w:val="800080"/>
      <w:u w:val="single"/>
    </w:rPr>
  </w:style>
  <w:style w:type="paragraph" w:customStyle="1" w:styleId="xl65">
    <w:name w:val="xl65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66">
    <w:name w:val="xl66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67">
    <w:name w:val="xl67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68">
    <w:name w:val="xl68"/>
    <w:basedOn w:val="a"/>
    <w:rsid w:val="00DD6EB4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69">
    <w:name w:val="xl69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0">
    <w:name w:val="xl70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4"/>
      <w:szCs w:val="24"/>
    </w:rPr>
  </w:style>
  <w:style w:type="paragraph" w:customStyle="1" w:styleId="xl71">
    <w:name w:val="xl71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2">
    <w:name w:val="xl72"/>
    <w:basedOn w:val="a"/>
    <w:rsid w:val="00DD6EB4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3">
    <w:name w:val="xl73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4">
    <w:name w:val="xl74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5">
    <w:name w:val="xl75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76">
    <w:name w:val="xl76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77">
    <w:name w:val="xl77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8">
    <w:name w:val="xl78"/>
    <w:basedOn w:val="a"/>
    <w:rsid w:val="00DD6E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9">
    <w:name w:val="xl79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80">
    <w:name w:val="xl80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81">
    <w:name w:val="xl81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2">
    <w:name w:val="xl82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83">
    <w:name w:val="xl83"/>
    <w:basedOn w:val="a"/>
    <w:rsid w:val="00DD6EB4"/>
    <w:pP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84">
    <w:name w:val="xl84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85">
    <w:name w:val="xl85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86">
    <w:name w:val="xl86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7">
    <w:name w:val="xl87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8">
    <w:name w:val="xl88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89">
    <w:name w:val="xl89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0">
    <w:name w:val="xl90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91">
    <w:name w:val="xl91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2">
    <w:name w:val="xl92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3">
    <w:name w:val="xl93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4">
    <w:name w:val="xl94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95">
    <w:name w:val="xl95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6">
    <w:name w:val="xl96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97">
    <w:name w:val="xl97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98">
    <w:name w:val="xl98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99">
    <w:name w:val="xl99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0">
    <w:name w:val="xl100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01">
    <w:name w:val="xl101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3">
    <w:name w:val="xl103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4">
    <w:name w:val="xl104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05">
    <w:name w:val="xl105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6">
    <w:name w:val="xl106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07">
    <w:name w:val="xl107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8">
    <w:name w:val="xl108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9">
    <w:name w:val="xl109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0">
    <w:name w:val="xl110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1">
    <w:name w:val="xl111"/>
    <w:basedOn w:val="a"/>
    <w:rsid w:val="00DD6E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2">
    <w:name w:val="xl112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3">
    <w:name w:val="xl113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4">
    <w:name w:val="xl114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5">
    <w:name w:val="xl115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6">
    <w:name w:val="xl116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7">
    <w:name w:val="xl117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8">
    <w:name w:val="xl118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9">
    <w:name w:val="xl119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0">
    <w:name w:val="xl120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21">
    <w:name w:val="xl121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22">
    <w:name w:val="xl122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3">
    <w:name w:val="xl123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4">
    <w:name w:val="xl124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25">
    <w:name w:val="xl125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26">
    <w:name w:val="xl126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7">
    <w:name w:val="xl127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28">
    <w:name w:val="xl128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9">
    <w:name w:val="xl129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30">
    <w:name w:val="xl130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31">
    <w:name w:val="xl131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32">
    <w:name w:val="xl132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34">
    <w:name w:val="xl134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36">
    <w:name w:val="xl136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7">
    <w:name w:val="xl137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color w:val="auto"/>
      <w:sz w:val="18"/>
      <w:szCs w:val="18"/>
    </w:rPr>
  </w:style>
  <w:style w:type="paragraph" w:customStyle="1" w:styleId="xl138">
    <w:name w:val="xl138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39">
    <w:name w:val="xl139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0">
    <w:name w:val="xl140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1">
    <w:name w:val="xl141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2">
    <w:name w:val="xl142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3">
    <w:name w:val="xl143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44">
    <w:name w:val="xl144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45">
    <w:name w:val="xl145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6">
    <w:name w:val="xl146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7">
    <w:name w:val="xl147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48">
    <w:name w:val="xl148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49">
    <w:name w:val="xl149"/>
    <w:basedOn w:val="a"/>
    <w:rsid w:val="00DD6E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0">
    <w:name w:val="xl150"/>
    <w:basedOn w:val="a"/>
    <w:rsid w:val="00DD6E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1">
    <w:name w:val="xl151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52">
    <w:name w:val="xl152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53">
    <w:name w:val="xl153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4">
    <w:name w:val="xl154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5">
    <w:name w:val="xl155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6">
    <w:name w:val="xl156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7">
    <w:name w:val="xl157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8">
    <w:name w:val="xl158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18"/>
      <w:szCs w:val="18"/>
    </w:rPr>
  </w:style>
  <w:style w:type="paragraph" w:customStyle="1" w:styleId="xl159">
    <w:name w:val="xl159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0">
    <w:name w:val="xl160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61">
    <w:name w:val="xl161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2">
    <w:name w:val="xl162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3">
    <w:name w:val="xl163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4">
    <w:name w:val="xl164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65">
    <w:name w:val="xl165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66">
    <w:name w:val="xl166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7">
    <w:name w:val="xl167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8">
    <w:name w:val="xl168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9">
    <w:name w:val="xl169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70">
    <w:name w:val="xl170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71">
    <w:name w:val="xl171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172">
    <w:name w:val="xl172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73">
    <w:name w:val="xl173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74">
    <w:name w:val="xl174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75">
    <w:name w:val="xl175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6">
    <w:name w:val="xl176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7">
    <w:name w:val="xl177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8">
    <w:name w:val="xl178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9">
    <w:name w:val="xl179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0">
    <w:name w:val="xl180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81">
    <w:name w:val="xl181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82">
    <w:name w:val="xl182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83">
    <w:name w:val="xl183"/>
    <w:basedOn w:val="a"/>
    <w:rsid w:val="00DD6E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84">
    <w:name w:val="xl184"/>
    <w:basedOn w:val="a"/>
    <w:rsid w:val="00DD6E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auto"/>
      <w:sz w:val="18"/>
      <w:szCs w:val="18"/>
    </w:rPr>
  </w:style>
  <w:style w:type="paragraph" w:customStyle="1" w:styleId="xl185">
    <w:name w:val="xl185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rFonts w:ascii="Arial Narrow" w:hAnsi="Arial Narrow"/>
      <w:color w:val="auto"/>
      <w:sz w:val="24"/>
      <w:szCs w:val="24"/>
    </w:rPr>
  </w:style>
  <w:style w:type="paragraph" w:customStyle="1" w:styleId="xl186">
    <w:name w:val="xl186"/>
    <w:basedOn w:val="a"/>
    <w:rsid w:val="00DD6E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7">
    <w:name w:val="xl187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88">
    <w:name w:val="xl188"/>
    <w:basedOn w:val="a"/>
    <w:rsid w:val="00DD6E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6"/>
      <w:szCs w:val="16"/>
    </w:rPr>
  </w:style>
  <w:style w:type="paragraph" w:customStyle="1" w:styleId="xl189">
    <w:name w:val="xl189"/>
    <w:basedOn w:val="a"/>
    <w:rsid w:val="00DD6E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6"/>
      <w:szCs w:val="16"/>
    </w:rPr>
  </w:style>
  <w:style w:type="paragraph" w:customStyle="1" w:styleId="xl190">
    <w:name w:val="xl190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91">
    <w:name w:val="xl191"/>
    <w:basedOn w:val="a"/>
    <w:rsid w:val="00DD6EB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92">
    <w:name w:val="xl192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8"/>
      <w:szCs w:val="18"/>
    </w:rPr>
  </w:style>
  <w:style w:type="paragraph" w:customStyle="1" w:styleId="xl193">
    <w:name w:val="xl193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94">
    <w:name w:val="xl194"/>
    <w:basedOn w:val="a"/>
    <w:rsid w:val="00DD6E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24"/>
      <w:szCs w:val="24"/>
    </w:rPr>
  </w:style>
  <w:style w:type="paragraph" w:customStyle="1" w:styleId="xl195">
    <w:name w:val="xl195"/>
    <w:basedOn w:val="a"/>
    <w:rsid w:val="00DD6E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24"/>
      <w:szCs w:val="24"/>
    </w:rPr>
  </w:style>
  <w:style w:type="paragraph" w:customStyle="1" w:styleId="xl196">
    <w:name w:val="xl196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24"/>
      <w:szCs w:val="24"/>
    </w:rPr>
  </w:style>
  <w:style w:type="paragraph" w:customStyle="1" w:styleId="xl197">
    <w:name w:val="xl197"/>
    <w:basedOn w:val="a"/>
    <w:rsid w:val="00DD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24"/>
      <w:szCs w:val="24"/>
    </w:rPr>
  </w:style>
  <w:style w:type="paragraph" w:customStyle="1" w:styleId="xl198">
    <w:name w:val="xl198"/>
    <w:basedOn w:val="a"/>
    <w:rsid w:val="00DD6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E685-82A8-41AA-AE69-286CAFD8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призыве на военную службу</vt:lpstr>
    </vt:vector>
  </TitlesOfParts>
  <Company>RU-Chertanovo</Company>
  <LinksUpToDate>false</LinksUpToDate>
  <CharactersWithSpaces>31294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призыве на военную службу</dc:title>
  <dc:creator>Александр Андреев</dc:creator>
  <cp:lastModifiedBy>user2</cp:lastModifiedBy>
  <cp:revision>14</cp:revision>
  <cp:lastPrinted>2015-03-23T09:43:00Z</cp:lastPrinted>
  <dcterms:created xsi:type="dcterms:W3CDTF">2015-09-21T09:19:00Z</dcterms:created>
  <dcterms:modified xsi:type="dcterms:W3CDTF">2015-09-21T13:47:00Z</dcterms:modified>
</cp:coreProperties>
</file>